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9475" w14:textId="075C1CD2" w:rsidR="008D09AB" w:rsidRPr="00030E4A" w:rsidRDefault="008D09AB" w:rsidP="00A23D86">
      <w:pPr>
        <w:ind w:firstLine="0"/>
        <w:jc w:val="center"/>
        <w:rPr>
          <w:b/>
          <w:sz w:val="22"/>
          <w:szCs w:val="22"/>
        </w:rPr>
      </w:pPr>
      <w:r w:rsidRPr="00030E4A">
        <w:rPr>
          <w:b/>
          <w:sz w:val="22"/>
          <w:szCs w:val="22"/>
        </w:rPr>
        <w:t>СОГЛАШЕНИЕ</w:t>
      </w:r>
      <w:r w:rsidR="0014136E" w:rsidRPr="00030E4A">
        <w:rPr>
          <w:b/>
          <w:sz w:val="22"/>
          <w:szCs w:val="22"/>
        </w:rPr>
        <w:t xml:space="preserve"> №КРИО-</w:t>
      </w:r>
      <w:r w:rsidR="008B1FDA">
        <w:rPr>
          <w:b/>
          <w:sz w:val="22"/>
          <w:szCs w:val="22"/>
        </w:rPr>
        <w:t>2</w:t>
      </w:r>
      <w:r w:rsidR="00BD029B">
        <w:rPr>
          <w:b/>
          <w:sz w:val="22"/>
          <w:szCs w:val="22"/>
        </w:rPr>
        <w:t>3</w:t>
      </w:r>
      <w:r w:rsidR="0014136E" w:rsidRPr="00030E4A">
        <w:rPr>
          <w:b/>
          <w:sz w:val="22"/>
          <w:szCs w:val="22"/>
        </w:rPr>
        <w:t>/</w:t>
      </w:r>
      <w:r w:rsidR="008D5F26">
        <w:rPr>
          <w:b/>
          <w:sz w:val="22"/>
          <w:szCs w:val="22"/>
        </w:rPr>
        <w:t>______</w:t>
      </w:r>
    </w:p>
    <w:p w14:paraId="43971DA7" w14:textId="77777777" w:rsidR="008D09AB" w:rsidRPr="00030E4A" w:rsidRDefault="008D09AB" w:rsidP="00A23D86">
      <w:pPr>
        <w:ind w:firstLine="0"/>
        <w:jc w:val="center"/>
        <w:rPr>
          <w:sz w:val="22"/>
          <w:szCs w:val="22"/>
        </w:rPr>
      </w:pPr>
      <w:r w:rsidRPr="00030E4A">
        <w:rPr>
          <w:sz w:val="22"/>
          <w:szCs w:val="22"/>
        </w:rPr>
        <w:t>о сопровождении инвестиционного проекта по принципу «одного окна»</w:t>
      </w:r>
    </w:p>
    <w:p w14:paraId="34D31068" w14:textId="77777777" w:rsidR="0014136E" w:rsidRPr="00030E4A" w:rsidRDefault="0014136E" w:rsidP="00F72BC5">
      <w:pPr>
        <w:jc w:val="center"/>
        <w:rPr>
          <w:sz w:val="22"/>
          <w:szCs w:val="22"/>
        </w:rPr>
      </w:pPr>
    </w:p>
    <w:p w14:paraId="7A0963CB" w14:textId="3DED9B0C" w:rsidR="008D09AB" w:rsidRPr="00030E4A" w:rsidRDefault="008D09AB" w:rsidP="00A23D86">
      <w:pPr>
        <w:ind w:firstLine="0"/>
        <w:jc w:val="center"/>
        <w:rPr>
          <w:sz w:val="22"/>
          <w:szCs w:val="22"/>
        </w:rPr>
      </w:pPr>
      <w:r w:rsidRPr="00030E4A">
        <w:rPr>
          <w:sz w:val="22"/>
          <w:szCs w:val="22"/>
        </w:rPr>
        <w:t xml:space="preserve">г. Иркутск </w:t>
      </w:r>
      <w:r w:rsidRPr="00030E4A">
        <w:rPr>
          <w:sz w:val="22"/>
          <w:szCs w:val="22"/>
        </w:rPr>
        <w:tab/>
      </w:r>
      <w:r w:rsidR="008B1FDA">
        <w:rPr>
          <w:sz w:val="22"/>
          <w:szCs w:val="22"/>
        </w:rPr>
        <w:t xml:space="preserve">   </w:t>
      </w:r>
      <w:r w:rsidRPr="00030E4A">
        <w:rPr>
          <w:sz w:val="22"/>
          <w:szCs w:val="22"/>
        </w:rPr>
        <w:tab/>
      </w:r>
      <w:r w:rsidRPr="00030E4A">
        <w:rPr>
          <w:sz w:val="22"/>
          <w:szCs w:val="22"/>
        </w:rPr>
        <w:tab/>
      </w:r>
      <w:r w:rsidRPr="00030E4A">
        <w:rPr>
          <w:sz w:val="22"/>
          <w:szCs w:val="22"/>
        </w:rPr>
        <w:tab/>
      </w:r>
      <w:r w:rsidRPr="00030E4A">
        <w:rPr>
          <w:sz w:val="22"/>
          <w:szCs w:val="22"/>
        </w:rPr>
        <w:tab/>
      </w:r>
      <w:r w:rsidRPr="00030E4A">
        <w:rPr>
          <w:sz w:val="22"/>
          <w:szCs w:val="22"/>
        </w:rPr>
        <w:tab/>
      </w:r>
      <w:r w:rsidRPr="00030E4A">
        <w:rPr>
          <w:sz w:val="22"/>
          <w:szCs w:val="22"/>
        </w:rPr>
        <w:tab/>
      </w:r>
      <w:r w:rsidR="00371914" w:rsidRPr="00030E4A">
        <w:rPr>
          <w:sz w:val="22"/>
          <w:szCs w:val="22"/>
        </w:rPr>
        <w:t xml:space="preserve"> </w:t>
      </w:r>
      <w:r w:rsidRPr="00030E4A">
        <w:rPr>
          <w:sz w:val="22"/>
          <w:szCs w:val="22"/>
        </w:rPr>
        <w:t xml:space="preserve"> </w:t>
      </w:r>
      <w:r w:rsidR="008B1FDA">
        <w:rPr>
          <w:sz w:val="22"/>
          <w:szCs w:val="22"/>
        </w:rPr>
        <w:t xml:space="preserve">                 </w:t>
      </w:r>
      <w:proofErr w:type="gramStart"/>
      <w:r w:rsidR="008B1FDA">
        <w:rPr>
          <w:sz w:val="22"/>
          <w:szCs w:val="22"/>
        </w:rPr>
        <w:t xml:space="preserve">   </w:t>
      </w:r>
      <w:r w:rsidRPr="00030E4A">
        <w:rPr>
          <w:sz w:val="22"/>
          <w:szCs w:val="22"/>
        </w:rPr>
        <w:t>«</w:t>
      </w:r>
      <w:proofErr w:type="gramEnd"/>
      <w:r w:rsidR="00A23D86">
        <w:rPr>
          <w:sz w:val="22"/>
          <w:szCs w:val="22"/>
          <w:lang w:val="en-US"/>
        </w:rPr>
        <w:t>____</w:t>
      </w:r>
      <w:r w:rsidR="007E0387">
        <w:rPr>
          <w:sz w:val="22"/>
          <w:szCs w:val="22"/>
        </w:rPr>
        <w:t>_</w:t>
      </w:r>
      <w:r w:rsidRPr="00030E4A">
        <w:rPr>
          <w:sz w:val="22"/>
          <w:szCs w:val="22"/>
        </w:rPr>
        <w:t xml:space="preserve">» </w:t>
      </w:r>
      <w:r w:rsidR="007E0387">
        <w:rPr>
          <w:sz w:val="22"/>
          <w:szCs w:val="22"/>
        </w:rPr>
        <w:t>________</w:t>
      </w:r>
      <w:r w:rsidR="008B1FDA">
        <w:rPr>
          <w:sz w:val="22"/>
          <w:szCs w:val="22"/>
        </w:rPr>
        <w:t xml:space="preserve"> </w:t>
      </w:r>
      <w:r w:rsidRPr="00030E4A">
        <w:rPr>
          <w:sz w:val="22"/>
          <w:szCs w:val="22"/>
        </w:rPr>
        <w:t>20</w:t>
      </w:r>
      <w:r w:rsidR="008B1FDA">
        <w:rPr>
          <w:sz w:val="22"/>
          <w:szCs w:val="22"/>
        </w:rPr>
        <w:t>2</w:t>
      </w:r>
      <w:r w:rsidR="00BD029B">
        <w:rPr>
          <w:sz w:val="22"/>
          <w:szCs w:val="22"/>
        </w:rPr>
        <w:t>3</w:t>
      </w:r>
      <w:r w:rsidRPr="00030E4A">
        <w:rPr>
          <w:sz w:val="22"/>
          <w:szCs w:val="22"/>
        </w:rPr>
        <w:t xml:space="preserve"> г.</w:t>
      </w:r>
    </w:p>
    <w:p w14:paraId="55466DBD" w14:textId="77777777" w:rsidR="008D09AB" w:rsidRPr="00030E4A" w:rsidRDefault="008D09AB" w:rsidP="00F72BC5">
      <w:pPr>
        <w:rPr>
          <w:sz w:val="22"/>
          <w:szCs w:val="22"/>
          <w:lang w:eastAsia="ru-RU"/>
        </w:rPr>
      </w:pPr>
    </w:p>
    <w:p w14:paraId="3855AE24" w14:textId="13929ADC" w:rsidR="0014136E" w:rsidRPr="00030E4A" w:rsidRDefault="0014136E" w:rsidP="00F72BC5">
      <w:pPr>
        <w:rPr>
          <w:rFonts w:eastAsia="Batang"/>
          <w:sz w:val="22"/>
          <w:szCs w:val="22"/>
          <w:lang w:eastAsia="ru-RU"/>
        </w:rPr>
      </w:pPr>
      <w:r w:rsidRPr="00030E4A">
        <w:rPr>
          <w:rFonts w:eastAsia="Batang"/>
          <w:sz w:val="22"/>
          <w:szCs w:val="22"/>
          <w:lang w:eastAsia="ru-RU"/>
        </w:rPr>
        <w:t xml:space="preserve">Акционерное общество «Корпорация развития Иркутской области» (АО «КРИО»), именуемое далее </w:t>
      </w:r>
      <w:r w:rsidRPr="00030E4A">
        <w:rPr>
          <w:rFonts w:eastAsia="Batang"/>
          <w:b/>
          <w:bCs/>
          <w:sz w:val="22"/>
          <w:szCs w:val="22"/>
          <w:lang w:eastAsia="ru-RU"/>
        </w:rPr>
        <w:t>«Специализированная организация»</w:t>
      </w:r>
      <w:r w:rsidRPr="00030E4A">
        <w:rPr>
          <w:rFonts w:eastAsia="Batang"/>
          <w:sz w:val="22"/>
          <w:szCs w:val="22"/>
          <w:lang w:eastAsia="ru-RU"/>
        </w:rPr>
        <w:t>, в лице Генерального директора Лаутина Александра Юрьевича, действующего на основании Устава, с одной стороны, и</w:t>
      </w:r>
      <w:r w:rsidRPr="00030E4A">
        <w:rPr>
          <w:color w:val="424242"/>
          <w:sz w:val="22"/>
          <w:szCs w:val="22"/>
          <w:shd w:val="clear" w:color="auto" w:fill="FFFFFF"/>
        </w:rPr>
        <w:t xml:space="preserve"> </w:t>
      </w:r>
      <w:r w:rsidR="00BD029B">
        <w:rPr>
          <w:rFonts w:eastAsia="Batang"/>
          <w:sz w:val="22"/>
          <w:szCs w:val="22"/>
          <w:lang w:eastAsia="ru-RU"/>
        </w:rPr>
        <w:t>______________________________________</w:t>
      </w:r>
      <w:r w:rsidR="00F6669D" w:rsidRPr="00F6669D">
        <w:rPr>
          <w:rFonts w:eastAsia="Batang"/>
          <w:sz w:val="22"/>
          <w:szCs w:val="22"/>
          <w:lang w:eastAsia="ru-RU"/>
        </w:rPr>
        <w:t xml:space="preserve">, именуемое в дальнейшем </w:t>
      </w:r>
      <w:r w:rsidR="008F716B">
        <w:rPr>
          <w:rFonts w:eastAsia="Batang"/>
          <w:sz w:val="22"/>
          <w:szCs w:val="22"/>
          <w:lang w:eastAsia="ru-RU"/>
        </w:rPr>
        <w:t>«</w:t>
      </w:r>
      <w:r w:rsidR="0066740D">
        <w:rPr>
          <w:rFonts w:eastAsia="Batang"/>
          <w:sz w:val="22"/>
          <w:szCs w:val="22"/>
          <w:lang w:eastAsia="ru-RU"/>
        </w:rPr>
        <w:t>Инициатор</w:t>
      </w:r>
      <w:r w:rsidR="00F6669D" w:rsidRPr="00F6669D">
        <w:rPr>
          <w:rFonts w:eastAsia="Batang"/>
          <w:sz w:val="22"/>
          <w:szCs w:val="22"/>
          <w:lang w:eastAsia="ru-RU"/>
        </w:rPr>
        <w:t xml:space="preserve">», в лице </w:t>
      </w:r>
      <w:r w:rsidR="00BD029B">
        <w:rPr>
          <w:rFonts w:eastAsia="Batang"/>
          <w:sz w:val="22"/>
          <w:szCs w:val="22"/>
          <w:lang w:eastAsia="ru-RU"/>
        </w:rPr>
        <w:t>___________________________</w:t>
      </w:r>
      <w:r w:rsidR="00F6669D">
        <w:rPr>
          <w:rFonts w:eastAsia="Batang"/>
          <w:sz w:val="22"/>
          <w:szCs w:val="22"/>
          <w:lang w:eastAsia="ru-RU"/>
        </w:rPr>
        <w:t>, действующе</w:t>
      </w:r>
      <w:r w:rsidR="00BD029B">
        <w:rPr>
          <w:rFonts w:eastAsia="Batang"/>
          <w:sz w:val="22"/>
          <w:szCs w:val="22"/>
          <w:lang w:eastAsia="ru-RU"/>
        </w:rPr>
        <w:t>го</w:t>
      </w:r>
      <w:r w:rsidR="00F6669D">
        <w:rPr>
          <w:rFonts w:eastAsia="Batang"/>
          <w:sz w:val="22"/>
          <w:szCs w:val="22"/>
          <w:lang w:eastAsia="ru-RU"/>
        </w:rPr>
        <w:t xml:space="preserve"> </w:t>
      </w:r>
      <w:r w:rsidRPr="00030E4A">
        <w:rPr>
          <w:rFonts w:eastAsia="Batang"/>
          <w:sz w:val="22"/>
          <w:szCs w:val="22"/>
          <w:lang w:eastAsia="ru-RU"/>
        </w:rPr>
        <w:t xml:space="preserve">на основании </w:t>
      </w:r>
      <w:r w:rsidR="00BD029B">
        <w:rPr>
          <w:rFonts w:eastAsia="Batang"/>
          <w:sz w:val="22"/>
          <w:szCs w:val="22"/>
          <w:lang w:eastAsia="ru-RU"/>
        </w:rPr>
        <w:t>____________________________________</w:t>
      </w:r>
      <w:r w:rsidRPr="00030E4A">
        <w:rPr>
          <w:rFonts w:eastAsia="Batang"/>
          <w:sz w:val="22"/>
          <w:szCs w:val="22"/>
          <w:lang w:eastAsia="ru-RU"/>
        </w:rPr>
        <w:t>, с другой стороны, совместно именуемые «Стороны», а по отдельности «Сторона», руководствуясь действующим законодательством Российской Федерации, в целях</w:t>
      </w:r>
      <w:r w:rsidR="004F1B4D" w:rsidRPr="00030E4A">
        <w:rPr>
          <w:rFonts w:eastAsia="Batang"/>
          <w:sz w:val="22"/>
          <w:szCs w:val="22"/>
          <w:lang w:eastAsia="ru-RU"/>
        </w:rPr>
        <w:t xml:space="preserve"> </w:t>
      </w:r>
      <w:r w:rsidRPr="00030E4A">
        <w:rPr>
          <w:rFonts w:eastAsia="Batang"/>
          <w:sz w:val="22"/>
          <w:szCs w:val="22"/>
          <w:lang w:eastAsia="ru-RU"/>
        </w:rPr>
        <w:t>обеспечени</w:t>
      </w:r>
      <w:r w:rsidR="004F1B4D" w:rsidRPr="00030E4A">
        <w:rPr>
          <w:rFonts w:eastAsia="Batang"/>
          <w:sz w:val="22"/>
          <w:szCs w:val="22"/>
          <w:lang w:eastAsia="ru-RU"/>
        </w:rPr>
        <w:t>я</w:t>
      </w:r>
      <w:r w:rsidRPr="00030E4A">
        <w:rPr>
          <w:rFonts w:eastAsia="Batang"/>
          <w:sz w:val="22"/>
          <w:szCs w:val="22"/>
          <w:lang w:eastAsia="ru-RU"/>
        </w:rPr>
        <w:t xml:space="preserve"> сопровождения инвестиционного проекта по принципу «одного окна» на территории Иркутской области, заключили настоящее соглашение</w:t>
      </w:r>
      <w:r w:rsidRPr="00030E4A">
        <w:rPr>
          <w:rFonts w:eastAsia="Batang"/>
          <w:b/>
          <w:sz w:val="22"/>
          <w:szCs w:val="22"/>
          <w:lang w:eastAsia="ru-RU"/>
        </w:rPr>
        <w:t xml:space="preserve"> №КРИО-</w:t>
      </w:r>
      <w:r w:rsidR="008B1FDA">
        <w:rPr>
          <w:rFonts w:eastAsia="Batang"/>
          <w:b/>
          <w:sz w:val="22"/>
          <w:szCs w:val="22"/>
          <w:lang w:eastAsia="ru-RU"/>
        </w:rPr>
        <w:t>2</w:t>
      </w:r>
      <w:r w:rsidR="00BD029B">
        <w:rPr>
          <w:rFonts w:eastAsia="Batang"/>
          <w:b/>
          <w:sz w:val="22"/>
          <w:szCs w:val="22"/>
          <w:lang w:eastAsia="ru-RU"/>
        </w:rPr>
        <w:t>3</w:t>
      </w:r>
      <w:r w:rsidRPr="00030E4A">
        <w:rPr>
          <w:rFonts w:eastAsia="Batang"/>
          <w:b/>
          <w:sz w:val="22"/>
          <w:szCs w:val="22"/>
          <w:lang w:eastAsia="ru-RU"/>
        </w:rPr>
        <w:t>/</w:t>
      </w:r>
      <w:r w:rsidR="008D5F26">
        <w:rPr>
          <w:rFonts w:eastAsia="Batang"/>
          <w:b/>
          <w:sz w:val="22"/>
          <w:szCs w:val="22"/>
          <w:lang w:eastAsia="ru-RU"/>
        </w:rPr>
        <w:t>________</w:t>
      </w:r>
      <w:r w:rsidRPr="00030E4A">
        <w:rPr>
          <w:rFonts w:eastAsia="Batang"/>
          <w:b/>
          <w:sz w:val="22"/>
          <w:szCs w:val="22"/>
          <w:lang w:eastAsia="ru-RU"/>
        </w:rPr>
        <w:t xml:space="preserve"> (</w:t>
      </w:r>
      <w:r w:rsidRPr="00030E4A">
        <w:rPr>
          <w:rFonts w:eastAsia="Batang"/>
          <w:sz w:val="22"/>
          <w:szCs w:val="22"/>
          <w:lang w:eastAsia="ru-RU"/>
        </w:rPr>
        <w:t xml:space="preserve">далее  –  Соглашение) о </w:t>
      </w:r>
      <w:r w:rsidR="00F33B88" w:rsidRPr="00030E4A">
        <w:rPr>
          <w:rFonts w:eastAsia="Batang"/>
          <w:sz w:val="22"/>
          <w:szCs w:val="22"/>
          <w:lang w:eastAsia="ru-RU"/>
        </w:rPr>
        <w:t>ниже</w:t>
      </w:r>
      <w:r w:rsidRPr="00030E4A">
        <w:rPr>
          <w:rFonts w:eastAsia="Batang"/>
          <w:sz w:val="22"/>
          <w:szCs w:val="22"/>
          <w:lang w:eastAsia="ru-RU"/>
        </w:rPr>
        <w:t>следующем:</w:t>
      </w:r>
    </w:p>
    <w:p w14:paraId="3F9C5D12" w14:textId="11100B12" w:rsidR="0014136E" w:rsidRPr="00030E4A" w:rsidRDefault="0014136E" w:rsidP="00F72BC5">
      <w:pPr>
        <w:rPr>
          <w:b/>
          <w:sz w:val="22"/>
          <w:szCs w:val="22"/>
          <w:lang w:eastAsia="ru-RU"/>
        </w:rPr>
      </w:pPr>
    </w:p>
    <w:p w14:paraId="2F857D38" w14:textId="7710C7B1" w:rsidR="004F1B4D" w:rsidRPr="00030E4A" w:rsidRDefault="0090143F" w:rsidP="00F72BC5">
      <w:pPr>
        <w:jc w:val="center"/>
        <w:rPr>
          <w:b/>
          <w:sz w:val="22"/>
          <w:szCs w:val="22"/>
          <w:lang w:eastAsia="ru-RU"/>
        </w:rPr>
      </w:pPr>
      <w:r w:rsidRPr="00030E4A">
        <w:rPr>
          <w:b/>
          <w:sz w:val="22"/>
          <w:szCs w:val="22"/>
          <w:lang w:eastAsia="ru-RU"/>
        </w:rPr>
        <w:t>1.</w:t>
      </w:r>
      <w:r w:rsidR="004F1B4D" w:rsidRPr="00030E4A">
        <w:rPr>
          <w:b/>
          <w:sz w:val="22"/>
          <w:szCs w:val="22"/>
          <w:lang w:eastAsia="ru-RU"/>
        </w:rPr>
        <w:t xml:space="preserve"> ТЕРМИНЫ И ПОНЯТИЯ</w:t>
      </w:r>
    </w:p>
    <w:p w14:paraId="7A80110B" w14:textId="6F0382CB" w:rsidR="005061FB" w:rsidRPr="00030E4A" w:rsidRDefault="004F1B4D" w:rsidP="00F72BC5">
      <w:pPr>
        <w:rPr>
          <w:bCs/>
          <w:sz w:val="22"/>
          <w:szCs w:val="22"/>
          <w:lang w:eastAsia="ru-RU"/>
        </w:rPr>
      </w:pPr>
      <w:r w:rsidRPr="00030E4A">
        <w:rPr>
          <w:b/>
          <w:sz w:val="22"/>
          <w:szCs w:val="22"/>
          <w:lang w:eastAsia="ru-RU"/>
        </w:rPr>
        <w:t>1.1.</w:t>
      </w:r>
      <w:r w:rsidR="0090143F" w:rsidRPr="00030E4A">
        <w:rPr>
          <w:b/>
          <w:sz w:val="22"/>
          <w:szCs w:val="22"/>
          <w:lang w:eastAsia="ru-RU"/>
        </w:rPr>
        <w:t> </w:t>
      </w:r>
      <w:r w:rsidR="005061FB" w:rsidRPr="00030E4A">
        <w:rPr>
          <w:bCs/>
          <w:sz w:val="22"/>
          <w:szCs w:val="22"/>
          <w:lang w:eastAsia="ru-RU"/>
        </w:rPr>
        <w:t xml:space="preserve">Для целей применения настоящего Соглашения Стороны используют следующие термины и понятия: </w:t>
      </w:r>
    </w:p>
    <w:p w14:paraId="26A4FEF7" w14:textId="21ED5AB2" w:rsidR="005061FB" w:rsidRPr="00030E4A" w:rsidRDefault="005061FB" w:rsidP="00F72BC5">
      <w:pPr>
        <w:rPr>
          <w:bCs/>
          <w:sz w:val="22"/>
          <w:szCs w:val="22"/>
          <w:lang w:eastAsia="ru-RU"/>
        </w:rPr>
      </w:pPr>
      <w:r w:rsidRPr="00030E4A">
        <w:rPr>
          <w:b/>
          <w:sz w:val="22"/>
          <w:szCs w:val="22"/>
          <w:lang w:eastAsia="ru-RU"/>
        </w:rPr>
        <w:t xml:space="preserve">«Дорожная карта» </w:t>
      </w:r>
      <w:proofErr w:type="gramStart"/>
      <w:r w:rsidRPr="00030E4A">
        <w:rPr>
          <w:b/>
          <w:sz w:val="22"/>
          <w:szCs w:val="22"/>
          <w:lang w:eastAsia="ru-RU"/>
        </w:rPr>
        <w:t>-</w:t>
      </w:r>
      <w:r w:rsidR="00274D12" w:rsidRPr="00030E4A">
        <w:rPr>
          <w:b/>
          <w:sz w:val="22"/>
          <w:szCs w:val="22"/>
          <w:lang w:eastAsia="ru-RU"/>
        </w:rPr>
        <w:t xml:space="preserve"> </w:t>
      </w:r>
      <w:r w:rsidR="007703CD" w:rsidRPr="00030E4A">
        <w:rPr>
          <w:bCs/>
          <w:sz w:val="22"/>
          <w:szCs w:val="22"/>
          <w:lang w:eastAsia="ru-RU"/>
        </w:rPr>
        <w:t>это</w:t>
      </w:r>
      <w:proofErr w:type="gramEnd"/>
      <w:r w:rsidR="007703CD" w:rsidRPr="00030E4A">
        <w:rPr>
          <w:bCs/>
          <w:sz w:val="22"/>
          <w:szCs w:val="22"/>
          <w:lang w:eastAsia="ru-RU"/>
        </w:rPr>
        <w:t xml:space="preserve"> план мероприятий по реализации инвестиционного проекта по принципу «одного окна», который в обязательном порядке содержит наименование мероприятия, его содержание, ожидаемый результат, срок выполнения и ответственного исполнителя. «Дорожная карта» оформляется приложением №1 к настоящему Соглашению и является его неотъемлемой частью. </w:t>
      </w:r>
    </w:p>
    <w:p w14:paraId="5AFDB35B" w14:textId="6B29C282" w:rsidR="005061FB" w:rsidRPr="00030E4A" w:rsidRDefault="005061FB" w:rsidP="00F72BC5">
      <w:pPr>
        <w:rPr>
          <w:bCs/>
          <w:sz w:val="22"/>
          <w:szCs w:val="22"/>
          <w:lang w:eastAsia="ru-RU"/>
        </w:rPr>
      </w:pPr>
      <w:r w:rsidRPr="00030E4A">
        <w:rPr>
          <w:b/>
          <w:sz w:val="22"/>
          <w:szCs w:val="22"/>
          <w:lang w:eastAsia="ru-RU"/>
        </w:rPr>
        <w:t xml:space="preserve">«Инициатор» — </w:t>
      </w:r>
      <w:r w:rsidRPr="00030E4A">
        <w:rPr>
          <w:bCs/>
          <w:sz w:val="22"/>
          <w:szCs w:val="22"/>
          <w:lang w:eastAsia="ru-RU"/>
        </w:rPr>
        <w:t xml:space="preserve">это российское физическое или юридическое лицо, в том числе орган власти, выступающее с обоснованием необходимости и возможности реализации инвестиционного проекта на территории Иркутской области. </w:t>
      </w:r>
      <w:r w:rsidR="00753702" w:rsidRPr="00030E4A">
        <w:rPr>
          <w:bCs/>
          <w:sz w:val="22"/>
          <w:szCs w:val="22"/>
          <w:lang w:eastAsia="ru-RU"/>
        </w:rPr>
        <w:t xml:space="preserve">Если иное прямо не предусмотрено соглашением </w:t>
      </w:r>
      <w:r w:rsidR="00C428BE" w:rsidRPr="00030E4A">
        <w:rPr>
          <w:bCs/>
          <w:sz w:val="22"/>
          <w:szCs w:val="22"/>
          <w:lang w:eastAsia="ru-RU"/>
        </w:rPr>
        <w:t>Сторон, Инициатором</w:t>
      </w:r>
      <w:r w:rsidR="00753702" w:rsidRPr="00030E4A">
        <w:rPr>
          <w:bCs/>
          <w:sz w:val="22"/>
          <w:szCs w:val="22"/>
          <w:lang w:eastAsia="ru-RU"/>
        </w:rPr>
        <w:t xml:space="preserve"> также признается</w:t>
      </w:r>
      <w:r w:rsidR="00C428BE" w:rsidRPr="00030E4A">
        <w:rPr>
          <w:bCs/>
          <w:sz w:val="22"/>
          <w:szCs w:val="22"/>
          <w:lang w:eastAsia="ru-RU"/>
        </w:rPr>
        <w:t xml:space="preserve"> субъект инвестиционной деятельности, планирующий (осуществляющий) вложение собственных, заемных и/или привлеченных средств в реализацию инвестиционного проекта в соответствии с законодательством Российской Федерации на территории Иркутской области</w:t>
      </w:r>
      <w:r w:rsidR="00EB7FEE" w:rsidRPr="00030E4A">
        <w:rPr>
          <w:bCs/>
          <w:sz w:val="22"/>
          <w:szCs w:val="22"/>
          <w:lang w:eastAsia="ru-RU"/>
        </w:rPr>
        <w:t xml:space="preserve"> («Инвестор»)</w:t>
      </w:r>
      <w:r w:rsidR="00C428BE" w:rsidRPr="00030E4A">
        <w:rPr>
          <w:bCs/>
          <w:sz w:val="22"/>
          <w:szCs w:val="22"/>
          <w:lang w:eastAsia="ru-RU"/>
        </w:rPr>
        <w:t xml:space="preserve">. </w:t>
      </w:r>
    </w:p>
    <w:p w14:paraId="51D6998D" w14:textId="0108BCC4" w:rsidR="005061FB" w:rsidRPr="00030E4A" w:rsidRDefault="005061FB" w:rsidP="00F72BC5">
      <w:pPr>
        <w:rPr>
          <w:bCs/>
          <w:sz w:val="22"/>
          <w:szCs w:val="22"/>
          <w:lang w:eastAsia="ru-RU"/>
        </w:rPr>
      </w:pPr>
      <w:r w:rsidRPr="00030E4A">
        <w:rPr>
          <w:b/>
          <w:sz w:val="22"/>
          <w:szCs w:val="22"/>
          <w:lang w:eastAsia="ru-RU"/>
        </w:rPr>
        <w:t xml:space="preserve">«Инвестиционный проект» — </w:t>
      </w:r>
      <w:r w:rsidRPr="00030E4A">
        <w:rPr>
          <w:bCs/>
          <w:sz w:val="22"/>
          <w:szCs w:val="22"/>
          <w:lang w:eastAsia="ru-RU"/>
        </w:rPr>
        <w:t>это экономический или социальный проект, основывающийся на инвестициях; реализуемый и/или планируемый к реализации на территории Иркутской области, который представляет собой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РФ, а также описание практических действий по осуществлению инвестиций («бизнес-план»).</w:t>
      </w:r>
    </w:p>
    <w:p w14:paraId="0AD3D95B" w14:textId="77777777" w:rsidR="007703CD" w:rsidRPr="00030E4A" w:rsidRDefault="007703CD" w:rsidP="00F72BC5">
      <w:pPr>
        <w:rPr>
          <w:bCs/>
          <w:sz w:val="22"/>
          <w:szCs w:val="22"/>
          <w:lang w:eastAsia="ru-RU"/>
        </w:rPr>
      </w:pPr>
      <w:r w:rsidRPr="00030E4A">
        <w:rPr>
          <w:b/>
          <w:sz w:val="22"/>
          <w:szCs w:val="22"/>
          <w:lang w:eastAsia="ru-RU"/>
        </w:rPr>
        <w:t xml:space="preserve">«Инвестиционный портал Иркутской области» - </w:t>
      </w:r>
      <w:r w:rsidRPr="00030E4A">
        <w:rPr>
          <w:bCs/>
          <w:sz w:val="22"/>
          <w:szCs w:val="22"/>
          <w:lang w:eastAsia="ru-RU"/>
        </w:rPr>
        <w:t xml:space="preserve"> это специализированный информационный ресурс в информационно-телекоммуникационной сети Интернет об инвестиционной деятельности в Иркутской области (</w:t>
      </w:r>
      <w:hyperlink r:id="rId8" w:history="1">
        <w:r w:rsidRPr="00030E4A">
          <w:rPr>
            <w:rStyle w:val="ad"/>
            <w:bCs/>
            <w:sz w:val="22"/>
            <w:szCs w:val="22"/>
            <w:lang w:val="en-US" w:eastAsia="ru-RU"/>
          </w:rPr>
          <w:t>www</w:t>
        </w:r>
        <w:r w:rsidRPr="00030E4A">
          <w:rPr>
            <w:rStyle w:val="ad"/>
            <w:bCs/>
            <w:sz w:val="22"/>
            <w:szCs w:val="22"/>
            <w:lang w:eastAsia="ru-RU"/>
          </w:rPr>
          <w:t>.</w:t>
        </w:r>
        <w:r w:rsidRPr="00030E4A">
          <w:rPr>
            <w:rStyle w:val="ad"/>
            <w:bCs/>
            <w:sz w:val="22"/>
            <w:szCs w:val="22"/>
            <w:lang w:val="en-US" w:eastAsia="ru-RU"/>
          </w:rPr>
          <w:t>invest</w:t>
        </w:r>
        <w:r w:rsidRPr="00030E4A">
          <w:rPr>
            <w:rStyle w:val="ad"/>
            <w:bCs/>
            <w:sz w:val="22"/>
            <w:szCs w:val="22"/>
            <w:lang w:eastAsia="ru-RU"/>
          </w:rPr>
          <w:t>.</w:t>
        </w:r>
        <w:proofErr w:type="spellStart"/>
        <w:r w:rsidRPr="00030E4A">
          <w:rPr>
            <w:rStyle w:val="ad"/>
            <w:bCs/>
            <w:sz w:val="22"/>
            <w:szCs w:val="22"/>
            <w:lang w:val="en-US" w:eastAsia="ru-RU"/>
          </w:rPr>
          <w:t>irkobl</w:t>
        </w:r>
        <w:proofErr w:type="spellEnd"/>
        <w:r w:rsidRPr="00030E4A">
          <w:rPr>
            <w:rStyle w:val="ad"/>
            <w:bCs/>
            <w:sz w:val="22"/>
            <w:szCs w:val="22"/>
            <w:lang w:eastAsia="ru-RU"/>
          </w:rPr>
          <w:t>.</w:t>
        </w:r>
        <w:proofErr w:type="spellStart"/>
        <w:r w:rsidRPr="00030E4A">
          <w:rPr>
            <w:rStyle w:val="ad"/>
            <w:bCs/>
            <w:sz w:val="22"/>
            <w:szCs w:val="22"/>
            <w:lang w:val="en-US" w:eastAsia="ru-RU"/>
          </w:rPr>
          <w:t>ru</w:t>
        </w:r>
        <w:proofErr w:type="spellEnd"/>
      </w:hyperlink>
      <w:r w:rsidRPr="00030E4A">
        <w:rPr>
          <w:bCs/>
          <w:sz w:val="22"/>
          <w:szCs w:val="22"/>
          <w:lang w:eastAsia="ru-RU"/>
        </w:rPr>
        <w:t>).</w:t>
      </w:r>
    </w:p>
    <w:p w14:paraId="45D0055C" w14:textId="49D68B2B" w:rsidR="007703CD" w:rsidRPr="00030E4A" w:rsidRDefault="007703CD" w:rsidP="00F72BC5">
      <w:pPr>
        <w:rPr>
          <w:bCs/>
          <w:sz w:val="22"/>
          <w:szCs w:val="22"/>
          <w:lang w:eastAsia="ru-RU"/>
        </w:rPr>
      </w:pPr>
      <w:r w:rsidRPr="00030E4A">
        <w:rPr>
          <w:b/>
          <w:sz w:val="22"/>
          <w:szCs w:val="22"/>
          <w:lang w:eastAsia="ru-RU"/>
        </w:rPr>
        <w:t>«Инвестиционная площадка»</w:t>
      </w:r>
      <w:r w:rsidRPr="00030E4A">
        <w:rPr>
          <w:bCs/>
          <w:sz w:val="22"/>
          <w:szCs w:val="22"/>
          <w:lang w:eastAsia="ru-RU"/>
        </w:rPr>
        <w:t xml:space="preserve"> - свободная производственная площадка, земельный участок, на которых возможна реализация инвестиционного проекта, либо площадка с особыми условиями ведения хозяйственной деятельности (технопарки, индустриальные парки, особые экономические зоны, территории опережающего социально-экономического развития и прочее).  </w:t>
      </w:r>
    </w:p>
    <w:p w14:paraId="64F62901" w14:textId="0BE30C6E" w:rsidR="004F1B4D" w:rsidRPr="00030E4A" w:rsidRDefault="004F1B4D" w:rsidP="00F72BC5">
      <w:pPr>
        <w:rPr>
          <w:bCs/>
          <w:sz w:val="22"/>
          <w:szCs w:val="22"/>
          <w:lang w:eastAsia="ru-RU"/>
        </w:rPr>
      </w:pPr>
      <w:r w:rsidRPr="00030E4A">
        <w:rPr>
          <w:b/>
          <w:sz w:val="22"/>
          <w:szCs w:val="22"/>
          <w:lang w:eastAsia="ru-RU"/>
        </w:rPr>
        <w:t xml:space="preserve">«Специализированная организация» </w:t>
      </w:r>
      <w:r w:rsidR="00F33B88" w:rsidRPr="00030E4A">
        <w:rPr>
          <w:b/>
          <w:sz w:val="22"/>
          <w:szCs w:val="22"/>
          <w:lang w:eastAsia="ru-RU"/>
        </w:rPr>
        <w:t xml:space="preserve">— </w:t>
      </w:r>
      <w:r w:rsidR="00F33B88" w:rsidRPr="00030E4A">
        <w:rPr>
          <w:bCs/>
          <w:sz w:val="22"/>
          <w:szCs w:val="22"/>
          <w:lang w:eastAsia="ru-RU"/>
        </w:rPr>
        <w:t>это</w:t>
      </w:r>
      <w:r w:rsidR="005779AE" w:rsidRPr="00030E4A">
        <w:rPr>
          <w:bCs/>
          <w:sz w:val="22"/>
          <w:szCs w:val="22"/>
          <w:lang w:eastAsia="ru-RU"/>
        </w:rPr>
        <w:t xml:space="preserve"> российское </w:t>
      </w:r>
      <w:r w:rsidR="00F33B88" w:rsidRPr="00030E4A">
        <w:rPr>
          <w:bCs/>
          <w:sz w:val="22"/>
          <w:szCs w:val="22"/>
          <w:lang w:eastAsia="ru-RU"/>
        </w:rPr>
        <w:t>юридическое лицо</w:t>
      </w:r>
      <w:r w:rsidRPr="00030E4A">
        <w:rPr>
          <w:bCs/>
          <w:sz w:val="22"/>
          <w:szCs w:val="22"/>
          <w:lang w:eastAsia="ru-RU"/>
        </w:rPr>
        <w:t>, на которое в соответствии с</w:t>
      </w:r>
      <w:r w:rsidR="00F33B88" w:rsidRPr="00030E4A">
        <w:rPr>
          <w:bCs/>
          <w:sz w:val="22"/>
          <w:szCs w:val="22"/>
          <w:lang w:eastAsia="ru-RU"/>
        </w:rPr>
        <w:t xml:space="preserve"> нормативно-правовыми актами и</w:t>
      </w:r>
      <w:r w:rsidR="005779AE" w:rsidRPr="00030E4A">
        <w:rPr>
          <w:bCs/>
          <w:sz w:val="22"/>
          <w:szCs w:val="22"/>
          <w:lang w:eastAsia="ru-RU"/>
        </w:rPr>
        <w:t>/или</w:t>
      </w:r>
      <w:r w:rsidR="00F33B88" w:rsidRPr="00030E4A">
        <w:rPr>
          <w:bCs/>
          <w:sz w:val="22"/>
          <w:szCs w:val="22"/>
          <w:lang w:eastAsia="ru-RU"/>
        </w:rPr>
        <w:t xml:space="preserve"> его учредительными документами </w:t>
      </w:r>
      <w:r w:rsidRPr="00030E4A">
        <w:rPr>
          <w:bCs/>
          <w:sz w:val="22"/>
          <w:szCs w:val="22"/>
          <w:lang w:eastAsia="ru-RU"/>
        </w:rPr>
        <w:t>возложены задачи</w:t>
      </w:r>
      <w:r w:rsidR="005779AE" w:rsidRPr="00030E4A">
        <w:rPr>
          <w:sz w:val="22"/>
          <w:szCs w:val="22"/>
        </w:rPr>
        <w:t xml:space="preserve"> </w:t>
      </w:r>
      <w:r w:rsidR="005779AE" w:rsidRPr="00030E4A">
        <w:rPr>
          <w:bCs/>
          <w:sz w:val="22"/>
          <w:szCs w:val="22"/>
          <w:lang w:eastAsia="ru-RU"/>
        </w:rPr>
        <w:t>по привлечению инвестиций и работе c инвесторами на территории Иркутской области, а также</w:t>
      </w:r>
      <w:r w:rsidRPr="00030E4A">
        <w:rPr>
          <w:bCs/>
          <w:sz w:val="22"/>
          <w:szCs w:val="22"/>
          <w:lang w:eastAsia="ru-RU"/>
        </w:rPr>
        <w:t xml:space="preserve"> по обеспечению и реализации режима </w:t>
      </w:r>
      <w:r w:rsidR="0090143F" w:rsidRPr="00030E4A">
        <w:rPr>
          <w:bCs/>
          <w:sz w:val="22"/>
          <w:szCs w:val="22"/>
          <w:lang w:eastAsia="ru-RU"/>
        </w:rPr>
        <w:t>«</w:t>
      </w:r>
      <w:r w:rsidRPr="00030E4A">
        <w:rPr>
          <w:bCs/>
          <w:sz w:val="22"/>
          <w:szCs w:val="22"/>
          <w:lang w:eastAsia="ru-RU"/>
        </w:rPr>
        <w:t>одного окна</w:t>
      </w:r>
      <w:r w:rsidR="0090143F" w:rsidRPr="00030E4A">
        <w:rPr>
          <w:bCs/>
          <w:sz w:val="22"/>
          <w:szCs w:val="22"/>
          <w:lang w:eastAsia="ru-RU"/>
        </w:rPr>
        <w:t>»</w:t>
      </w:r>
      <w:r w:rsidRPr="00030E4A">
        <w:rPr>
          <w:bCs/>
          <w:sz w:val="22"/>
          <w:szCs w:val="22"/>
          <w:lang w:eastAsia="ru-RU"/>
        </w:rPr>
        <w:t xml:space="preserve"> для инвесторов при взаимодействии с органами исполнительной власти</w:t>
      </w:r>
      <w:r w:rsidR="00F33B88" w:rsidRPr="00030E4A">
        <w:rPr>
          <w:bCs/>
          <w:sz w:val="22"/>
          <w:szCs w:val="22"/>
          <w:lang w:eastAsia="ru-RU"/>
        </w:rPr>
        <w:t xml:space="preserve"> И</w:t>
      </w:r>
      <w:r w:rsidRPr="00030E4A">
        <w:rPr>
          <w:bCs/>
          <w:sz w:val="22"/>
          <w:szCs w:val="22"/>
          <w:lang w:eastAsia="ru-RU"/>
        </w:rPr>
        <w:t>ркутской области</w:t>
      </w:r>
      <w:r w:rsidR="00F33B88" w:rsidRPr="00030E4A">
        <w:rPr>
          <w:bCs/>
          <w:sz w:val="22"/>
          <w:szCs w:val="22"/>
          <w:lang w:eastAsia="ru-RU"/>
        </w:rPr>
        <w:t>.</w:t>
      </w:r>
    </w:p>
    <w:p w14:paraId="206094CE" w14:textId="396D7226" w:rsidR="005061FB" w:rsidRPr="00030E4A" w:rsidRDefault="005061FB" w:rsidP="00F72BC5">
      <w:pPr>
        <w:rPr>
          <w:bCs/>
          <w:sz w:val="22"/>
          <w:szCs w:val="22"/>
          <w:lang w:eastAsia="ru-RU"/>
        </w:rPr>
      </w:pPr>
      <w:r w:rsidRPr="00030E4A">
        <w:rPr>
          <w:b/>
          <w:sz w:val="22"/>
          <w:szCs w:val="22"/>
          <w:lang w:eastAsia="ru-RU"/>
        </w:rPr>
        <w:t xml:space="preserve">«Сопровождение инвестиционного проекта по принципу «одного окна» </w:t>
      </w:r>
      <w:r w:rsidR="007703CD" w:rsidRPr="00030E4A">
        <w:rPr>
          <w:b/>
          <w:sz w:val="22"/>
          <w:szCs w:val="22"/>
          <w:lang w:eastAsia="ru-RU"/>
        </w:rPr>
        <w:t xml:space="preserve">— </w:t>
      </w:r>
      <w:r w:rsidR="007703CD" w:rsidRPr="00030E4A">
        <w:rPr>
          <w:bCs/>
          <w:sz w:val="22"/>
          <w:szCs w:val="22"/>
          <w:lang w:eastAsia="ru-RU"/>
        </w:rPr>
        <w:t xml:space="preserve">это комплекс мероприятий по информационно-консультационному и организационному содействию реализации инвестиционных проектах, осуществляемый в формах, определенных соглашением Сторон. </w:t>
      </w:r>
    </w:p>
    <w:p w14:paraId="734FF859" w14:textId="2F7C1A2A" w:rsidR="005C7A1C" w:rsidRPr="00030E4A" w:rsidRDefault="009A42C9" w:rsidP="00F72BC5">
      <w:pPr>
        <w:rPr>
          <w:bCs/>
          <w:sz w:val="22"/>
          <w:szCs w:val="22"/>
          <w:lang w:eastAsia="ru-RU"/>
        </w:rPr>
      </w:pPr>
      <w:r w:rsidRPr="00030E4A">
        <w:rPr>
          <w:b/>
          <w:sz w:val="22"/>
          <w:szCs w:val="22"/>
          <w:lang w:eastAsia="ru-RU"/>
        </w:rPr>
        <w:t xml:space="preserve">1.2. </w:t>
      </w:r>
      <w:r w:rsidR="005C7A1C" w:rsidRPr="00030E4A">
        <w:rPr>
          <w:bCs/>
          <w:sz w:val="22"/>
          <w:szCs w:val="22"/>
          <w:lang w:eastAsia="ru-RU"/>
        </w:rPr>
        <w:t>Ссылки на слово или термин в Соглашение в единственном числе включают в себя ссылки на это слово или термин во множественном числе. Ссылки на слово или термин во множественном числе включают в себя ссылки на это слово или термин в единственном числе. Данное правило применимо, если из текста Соглашения не вытекает иное.</w:t>
      </w:r>
    </w:p>
    <w:p w14:paraId="28A5B78C" w14:textId="77777777" w:rsidR="004F1B4D" w:rsidRPr="00030E4A" w:rsidRDefault="004F1B4D" w:rsidP="00F72BC5">
      <w:pPr>
        <w:rPr>
          <w:b/>
          <w:sz w:val="22"/>
          <w:szCs w:val="22"/>
          <w:lang w:eastAsia="ru-RU"/>
        </w:rPr>
      </w:pPr>
    </w:p>
    <w:p w14:paraId="113500D9" w14:textId="2AF91BC2" w:rsidR="0090143F" w:rsidRPr="00030E4A" w:rsidRDefault="0090143F" w:rsidP="00F72BC5">
      <w:pPr>
        <w:pStyle w:val="a3"/>
        <w:numPr>
          <w:ilvl w:val="0"/>
          <w:numId w:val="4"/>
        </w:numPr>
        <w:ind w:left="0" w:firstLine="709"/>
        <w:jc w:val="center"/>
        <w:rPr>
          <w:b/>
          <w:sz w:val="22"/>
          <w:szCs w:val="22"/>
        </w:rPr>
      </w:pPr>
      <w:r w:rsidRPr="00030E4A">
        <w:rPr>
          <w:b/>
          <w:sz w:val="22"/>
          <w:szCs w:val="22"/>
        </w:rPr>
        <w:lastRenderedPageBreak/>
        <w:t>ПРЕДМЕТ СОГЛАШЕНИЯ</w:t>
      </w:r>
    </w:p>
    <w:p w14:paraId="3543E8C9" w14:textId="4240836B" w:rsidR="00C80715" w:rsidRPr="00030E4A" w:rsidRDefault="005535C2" w:rsidP="00F72BC5">
      <w:pPr>
        <w:pStyle w:val="a3"/>
        <w:numPr>
          <w:ilvl w:val="1"/>
          <w:numId w:val="4"/>
        </w:numPr>
        <w:ind w:left="0" w:firstLine="709"/>
        <w:rPr>
          <w:b/>
          <w:sz w:val="22"/>
          <w:szCs w:val="22"/>
        </w:rPr>
      </w:pPr>
      <w:r w:rsidRPr="00030E4A">
        <w:rPr>
          <w:sz w:val="22"/>
          <w:szCs w:val="22"/>
        </w:rPr>
        <w:t xml:space="preserve">Специализированная организация </w:t>
      </w:r>
      <w:r w:rsidR="0090143F" w:rsidRPr="00030E4A">
        <w:rPr>
          <w:sz w:val="22"/>
          <w:szCs w:val="22"/>
        </w:rPr>
        <w:t xml:space="preserve">в пределах своих уставных функций </w:t>
      </w:r>
      <w:r w:rsidRPr="00030E4A">
        <w:rPr>
          <w:sz w:val="22"/>
          <w:szCs w:val="22"/>
        </w:rPr>
        <w:t>принимает на себя обязательства по с</w:t>
      </w:r>
      <w:r w:rsidR="008D09AB" w:rsidRPr="00030E4A">
        <w:rPr>
          <w:sz w:val="22"/>
          <w:szCs w:val="22"/>
        </w:rPr>
        <w:t>опровождени</w:t>
      </w:r>
      <w:r w:rsidRPr="00030E4A">
        <w:rPr>
          <w:sz w:val="22"/>
          <w:szCs w:val="22"/>
        </w:rPr>
        <w:t>ю</w:t>
      </w:r>
      <w:r w:rsidR="008D09AB" w:rsidRPr="00030E4A">
        <w:rPr>
          <w:sz w:val="22"/>
          <w:szCs w:val="22"/>
        </w:rPr>
        <w:t xml:space="preserve"> инвестиционного проекта</w:t>
      </w:r>
      <w:r w:rsidR="005A1F88" w:rsidRPr="00030E4A">
        <w:rPr>
          <w:sz w:val="22"/>
          <w:szCs w:val="22"/>
        </w:rPr>
        <w:t>,</w:t>
      </w:r>
      <w:r w:rsidR="008D09AB" w:rsidRPr="00030E4A">
        <w:rPr>
          <w:sz w:val="22"/>
          <w:szCs w:val="22"/>
          <w:lang w:eastAsia="ru-RU"/>
        </w:rPr>
        <w:t xml:space="preserve"> планируем</w:t>
      </w:r>
      <w:r w:rsidR="000A7312" w:rsidRPr="00030E4A">
        <w:rPr>
          <w:sz w:val="22"/>
          <w:szCs w:val="22"/>
          <w:lang w:eastAsia="ru-RU"/>
        </w:rPr>
        <w:t>ого</w:t>
      </w:r>
      <w:r w:rsidR="008D09AB" w:rsidRPr="00030E4A">
        <w:rPr>
          <w:sz w:val="22"/>
          <w:szCs w:val="22"/>
          <w:lang w:eastAsia="ru-RU"/>
        </w:rPr>
        <w:t xml:space="preserve"> к реализации и (или) реализуем</w:t>
      </w:r>
      <w:r w:rsidR="000A7312" w:rsidRPr="00030E4A">
        <w:rPr>
          <w:sz w:val="22"/>
          <w:szCs w:val="22"/>
          <w:lang w:eastAsia="ru-RU"/>
        </w:rPr>
        <w:t>ого</w:t>
      </w:r>
      <w:r w:rsidR="008D09AB" w:rsidRPr="00030E4A">
        <w:rPr>
          <w:sz w:val="22"/>
          <w:szCs w:val="22"/>
          <w:lang w:eastAsia="ru-RU"/>
        </w:rPr>
        <w:t xml:space="preserve"> на территории Иркутской области, </w:t>
      </w:r>
      <w:r w:rsidRPr="00030E4A">
        <w:rPr>
          <w:sz w:val="22"/>
          <w:szCs w:val="22"/>
          <w:lang w:eastAsia="ru-RU"/>
        </w:rPr>
        <w:t>путем</w:t>
      </w:r>
      <w:r w:rsidR="008D09AB" w:rsidRPr="00030E4A">
        <w:rPr>
          <w:sz w:val="22"/>
          <w:szCs w:val="22"/>
          <w:lang w:eastAsia="ru-RU"/>
        </w:rPr>
        <w:t xml:space="preserve"> взаимодействи</w:t>
      </w:r>
      <w:r w:rsidRPr="00030E4A">
        <w:rPr>
          <w:sz w:val="22"/>
          <w:szCs w:val="22"/>
          <w:lang w:eastAsia="ru-RU"/>
        </w:rPr>
        <w:t>я</w:t>
      </w:r>
      <w:r w:rsidR="008D09AB" w:rsidRPr="00030E4A">
        <w:rPr>
          <w:sz w:val="22"/>
          <w:szCs w:val="22"/>
          <w:lang w:eastAsia="ru-RU"/>
        </w:rPr>
        <w:t xml:space="preserve"> </w:t>
      </w:r>
      <w:r w:rsidR="00DA368B" w:rsidRPr="00030E4A">
        <w:rPr>
          <w:sz w:val="22"/>
          <w:szCs w:val="22"/>
          <w:lang w:eastAsia="ru-RU"/>
        </w:rPr>
        <w:t xml:space="preserve">с </w:t>
      </w:r>
      <w:r w:rsidR="00603727" w:rsidRPr="00030E4A">
        <w:rPr>
          <w:sz w:val="22"/>
          <w:szCs w:val="22"/>
          <w:lang w:eastAsia="ru-RU"/>
        </w:rPr>
        <w:t>Инициатором в формах и порядке, предусмотренных настоящим Соглашением</w:t>
      </w:r>
      <w:r w:rsidR="005A1F88" w:rsidRPr="00030E4A">
        <w:rPr>
          <w:sz w:val="22"/>
          <w:szCs w:val="22"/>
          <w:lang w:eastAsia="ru-RU"/>
        </w:rPr>
        <w:t>, с учетом плана мероприятий «</w:t>
      </w:r>
      <w:r w:rsidR="00B36DDF" w:rsidRPr="00030E4A">
        <w:rPr>
          <w:sz w:val="22"/>
          <w:szCs w:val="22"/>
          <w:lang w:eastAsia="ru-RU"/>
        </w:rPr>
        <w:t>д</w:t>
      </w:r>
      <w:r w:rsidR="005A1F88" w:rsidRPr="00030E4A">
        <w:rPr>
          <w:sz w:val="22"/>
          <w:szCs w:val="22"/>
          <w:lang w:eastAsia="ru-RU"/>
        </w:rPr>
        <w:t>орожной карты», согласованной Сторонами (Приложение №1 к настоящему Соглашению)</w:t>
      </w:r>
      <w:r w:rsidR="008D09AB" w:rsidRPr="00030E4A">
        <w:rPr>
          <w:sz w:val="22"/>
          <w:szCs w:val="22"/>
          <w:lang w:eastAsia="ru-RU"/>
        </w:rPr>
        <w:t>.</w:t>
      </w:r>
    </w:p>
    <w:p w14:paraId="6DE644A7" w14:textId="6B8A5BE9" w:rsidR="0090143F" w:rsidRPr="00030E4A" w:rsidRDefault="00C80715" w:rsidP="00F72BC5">
      <w:pPr>
        <w:pStyle w:val="a3"/>
        <w:ind w:left="0"/>
        <w:rPr>
          <w:sz w:val="22"/>
          <w:szCs w:val="22"/>
          <w:lang w:eastAsia="ru-RU"/>
        </w:rPr>
      </w:pPr>
      <w:r w:rsidRPr="00030E4A">
        <w:rPr>
          <w:sz w:val="22"/>
          <w:szCs w:val="22"/>
          <w:lang w:eastAsia="ru-RU"/>
        </w:rPr>
        <w:t xml:space="preserve">Инициатор принимает на себя обязательства предоставлять Специализированной организации </w:t>
      </w:r>
      <w:r w:rsidR="003B7E81" w:rsidRPr="00030E4A">
        <w:rPr>
          <w:sz w:val="22"/>
          <w:szCs w:val="22"/>
          <w:lang w:eastAsia="ru-RU"/>
        </w:rPr>
        <w:t>информацию и/или документы</w:t>
      </w:r>
      <w:r w:rsidR="00444624" w:rsidRPr="00030E4A">
        <w:rPr>
          <w:sz w:val="22"/>
          <w:szCs w:val="22"/>
          <w:lang w:eastAsia="ru-RU"/>
        </w:rPr>
        <w:t>, совершать фактические и юридические значимые действия,</w:t>
      </w:r>
      <w:r w:rsidR="00444624" w:rsidRPr="00030E4A">
        <w:rPr>
          <w:sz w:val="22"/>
          <w:szCs w:val="22"/>
        </w:rPr>
        <w:t xml:space="preserve"> </w:t>
      </w:r>
      <w:r w:rsidR="00444624" w:rsidRPr="00030E4A">
        <w:rPr>
          <w:sz w:val="22"/>
          <w:szCs w:val="22"/>
          <w:lang w:eastAsia="ru-RU"/>
        </w:rPr>
        <w:t xml:space="preserve">необходимые для исполнения </w:t>
      </w:r>
      <w:r w:rsidR="005D13D8" w:rsidRPr="00030E4A">
        <w:rPr>
          <w:sz w:val="22"/>
          <w:szCs w:val="22"/>
          <w:lang w:eastAsia="ru-RU"/>
        </w:rPr>
        <w:t>настоящего Соглашения</w:t>
      </w:r>
      <w:r w:rsidR="005A1F88" w:rsidRPr="00030E4A">
        <w:rPr>
          <w:sz w:val="22"/>
          <w:szCs w:val="22"/>
          <w:lang w:eastAsia="ru-RU"/>
        </w:rPr>
        <w:t>, с учетом плана мероприятий «дорожной карты», согласованной Сторонами (Приложение №1 к настоящему Соглашению)</w:t>
      </w:r>
      <w:r w:rsidR="003B7E81" w:rsidRPr="00030E4A">
        <w:rPr>
          <w:sz w:val="22"/>
          <w:szCs w:val="22"/>
          <w:lang w:eastAsia="ru-RU"/>
        </w:rPr>
        <w:t xml:space="preserve">. </w:t>
      </w:r>
    </w:p>
    <w:p w14:paraId="40697B33" w14:textId="22D3CCF0" w:rsidR="008D09AB" w:rsidRPr="00030E4A" w:rsidRDefault="00A23F32" w:rsidP="00F72BC5">
      <w:pPr>
        <w:pStyle w:val="a3"/>
        <w:numPr>
          <w:ilvl w:val="1"/>
          <w:numId w:val="4"/>
        </w:numPr>
        <w:ind w:left="0" w:firstLine="709"/>
        <w:rPr>
          <w:sz w:val="22"/>
          <w:szCs w:val="22"/>
          <w:lang w:eastAsia="ru-RU"/>
        </w:rPr>
      </w:pPr>
      <w:r w:rsidRPr="00030E4A">
        <w:rPr>
          <w:sz w:val="22"/>
          <w:szCs w:val="22"/>
          <w:lang w:eastAsia="ru-RU"/>
        </w:rPr>
        <w:t xml:space="preserve">Стороны руководствуются по существу настоящего Соглашения действующим законодательством Российской Федерации и Иркутской области, прямо или косвенно регламентирующего отношения Сторон, учредительными и внутренними документами Сторон, а также нормативно-правовыми актами, которые приняты либо могут быть приняты компетентными органами в период действия настоящего Соглашения по вопросам </w:t>
      </w:r>
      <w:r w:rsidR="008D09AB" w:rsidRPr="00030E4A">
        <w:rPr>
          <w:sz w:val="22"/>
          <w:szCs w:val="22"/>
        </w:rPr>
        <w:t xml:space="preserve">сопровождения инвестиционных проектов по принципу «одного окна», реализуемых и (или) планируемых к реализации </w:t>
      </w:r>
      <w:r w:rsidR="008E3071" w:rsidRPr="00030E4A">
        <w:rPr>
          <w:sz w:val="22"/>
          <w:szCs w:val="22"/>
        </w:rPr>
        <w:t>на территории Иркутской области</w:t>
      </w:r>
      <w:r w:rsidR="00F42D2E" w:rsidRPr="00030E4A">
        <w:rPr>
          <w:sz w:val="22"/>
          <w:szCs w:val="22"/>
        </w:rPr>
        <w:t>, и условиями настоящего Соглашения</w:t>
      </w:r>
      <w:r w:rsidR="008D09AB" w:rsidRPr="00030E4A">
        <w:rPr>
          <w:sz w:val="22"/>
          <w:szCs w:val="22"/>
        </w:rPr>
        <w:t xml:space="preserve">. </w:t>
      </w:r>
    </w:p>
    <w:p w14:paraId="19C60DD3" w14:textId="025574AA" w:rsidR="00A23F32" w:rsidRPr="00030E4A" w:rsidRDefault="00A23F32" w:rsidP="00150389">
      <w:pPr>
        <w:pStyle w:val="a3"/>
        <w:numPr>
          <w:ilvl w:val="1"/>
          <w:numId w:val="4"/>
        </w:numPr>
        <w:ind w:left="0" w:firstLine="709"/>
        <w:rPr>
          <w:sz w:val="22"/>
          <w:szCs w:val="22"/>
          <w:lang w:eastAsia="ru-RU"/>
        </w:rPr>
      </w:pPr>
      <w:r w:rsidRPr="00030E4A">
        <w:rPr>
          <w:sz w:val="22"/>
          <w:szCs w:val="22"/>
          <w:lang w:eastAsia="ru-RU"/>
        </w:rPr>
        <w:t>Настоящее Соглашение не является офертой, соглашением о ведении переговоров, не носит исчерпывающего характера, не влечет финансовых обязательств, а также не является предварительным соглашением о заключении договора в будущем или другой формой обязательства, в рамках которого Стороны обязаны участвовать в планируемых сделках и (или) заключить договор и (или) договоры любого рода на основании Соглашения в обязательном порядке, равно как и не является предварительным договором по смыслу ст. 429 Гражданского Кодекса Российской Федерации. При этом Стороны будут принимать все усилия, чтобы намеченное сотрудничество</w:t>
      </w:r>
      <w:r w:rsidR="008263EB" w:rsidRPr="00030E4A">
        <w:rPr>
          <w:sz w:val="22"/>
          <w:szCs w:val="22"/>
        </w:rPr>
        <w:t xml:space="preserve"> п</w:t>
      </w:r>
      <w:r w:rsidR="008263EB" w:rsidRPr="00030E4A">
        <w:rPr>
          <w:sz w:val="22"/>
          <w:szCs w:val="22"/>
          <w:lang w:eastAsia="ru-RU"/>
        </w:rPr>
        <w:t>о сопровождению инвестиционного проекта по принципу «одного окна»</w:t>
      </w:r>
      <w:r w:rsidRPr="00030E4A">
        <w:rPr>
          <w:sz w:val="22"/>
          <w:szCs w:val="22"/>
          <w:lang w:eastAsia="ru-RU"/>
        </w:rPr>
        <w:t xml:space="preserve"> состоялось.</w:t>
      </w:r>
    </w:p>
    <w:p w14:paraId="3CB1419A" w14:textId="4EF3D9AD" w:rsidR="00150389" w:rsidRPr="00030E4A" w:rsidRDefault="008263EB" w:rsidP="00150389">
      <w:pPr>
        <w:pStyle w:val="a3"/>
        <w:numPr>
          <w:ilvl w:val="1"/>
          <w:numId w:val="4"/>
        </w:numPr>
        <w:ind w:left="0" w:firstLine="709"/>
        <w:rPr>
          <w:sz w:val="22"/>
          <w:szCs w:val="22"/>
          <w:lang w:eastAsia="ru-RU"/>
        </w:rPr>
      </w:pPr>
      <w:r w:rsidRPr="00030E4A">
        <w:rPr>
          <w:sz w:val="22"/>
          <w:szCs w:val="22"/>
          <w:lang w:eastAsia="ru-RU"/>
        </w:rPr>
        <w:t>Настоящее Соглашение является рамочным, не ограничивает Стороны во взаимодействии с другими организациями для достижения целей, указанных в Соглашении, и не ведет к возникновению финансовых обязательств у Сторон в связи с заключением настоящего Соглашения.</w:t>
      </w:r>
      <w:r w:rsidR="00150389" w:rsidRPr="00030E4A">
        <w:t xml:space="preserve"> </w:t>
      </w:r>
      <w:r w:rsidR="00150389" w:rsidRPr="00030E4A">
        <w:rPr>
          <w:sz w:val="22"/>
          <w:szCs w:val="22"/>
          <w:lang w:eastAsia="ru-RU"/>
        </w:rPr>
        <w:t>Соглашение не направлено на ограничение конкуренции на рынке, на ограничение сотрудничества Сторон с другими партнерами и контрагентами для достижения целей, являющихся предметом Соглашения, и не может рассматриваться как предоставляющее какие-либо необоснованные преимущества Сторонам.</w:t>
      </w:r>
    </w:p>
    <w:p w14:paraId="4B9A3BC3" w14:textId="77777777" w:rsidR="004F1457" w:rsidRPr="00030E4A" w:rsidRDefault="004F1457" w:rsidP="00F72BC5">
      <w:pPr>
        <w:pStyle w:val="a3"/>
        <w:ind w:left="0"/>
        <w:rPr>
          <w:sz w:val="22"/>
          <w:szCs w:val="22"/>
        </w:rPr>
      </w:pPr>
    </w:p>
    <w:p w14:paraId="1C9D9C42" w14:textId="049904A1" w:rsidR="0030437B" w:rsidRPr="00030E4A" w:rsidRDefault="0090143F" w:rsidP="00A502FF">
      <w:pPr>
        <w:pStyle w:val="a3"/>
        <w:numPr>
          <w:ilvl w:val="0"/>
          <w:numId w:val="1"/>
        </w:numPr>
        <w:ind w:left="0" w:firstLine="709"/>
        <w:jc w:val="center"/>
        <w:rPr>
          <w:b/>
          <w:sz w:val="22"/>
          <w:szCs w:val="22"/>
        </w:rPr>
      </w:pPr>
      <w:r w:rsidRPr="00030E4A">
        <w:rPr>
          <w:b/>
          <w:sz w:val="22"/>
          <w:szCs w:val="22"/>
        </w:rPr>
        <w:t>ФОРМЫ ВЗАИМОДЕЙСТВИЯ СТОРОН</w:t>
      </w:r>
    </w:p>
    <w:p w14:paraId="33DE60F3" w14:textId="08959B59" w:rsidR="008D09AB" w:rsidRPr="00030E4A" w:rsidRDefault="008D09AB" w:rsidP="00F72BC5">
      <w:pPr>
        <w:pStyle w:val="a3"/>
        <w:numPr>
          <w:ilvl w:val="1"/>
          <w:numId w:val="1"/>
        </w:numPr>
        <w:ind w:left="0" w:firstLine="709"/>
        <w:rPr>
          <w:sz w:val="22"/>
          <w:szCs w:val="22"/>
        </w:rPr>
      </w:pPr>
      <w:r w:rsidRPr="00030E4A">
        <w:rPr>
          <w:sz w:val="22"/>
          <w:szCs w:val="22"/>
        </w:rPr>
        <w:t xml:space="preserve">Основными </w:t>
      </w:r>
      <w:r w:rsidR="00836EBA" w:rsidRPr="00030E4A">
        <w:rPr>
          <w:sz w:val="22"/>
          <w:szCs w:val="22"/>
        </w:rPr>
        <w:t xml:space="preserve">формами </w:t>
      </w:r>
      <w:r w:rsidRPr="00030E4A">
        <w:rPr>
          <w:sz w:val="22"/>
          <w:szCs w:val="22"/>
        </w:rPr>
        <w:t>взаимодействия Сторо</w:t>
      </w:r>
      <w:r w:rsidR="00836EBA" w:rsidRPr="00030E4A">
        <w:rPr>
          <w:sz w:val="22"/>
          <w:szCs w:val="22"/>
        </w:rPr>
        <w:t xml:space="preserve">н при исполнении настоящего Соглашения </w:t>
      </w:r>
      <w:r w:rsidRPr="00030E4A">
        <w:rPr>
          <w:sz w:val="22"/>
          <w:szCs w:val="22"/>
        </w:rPr>
        <w:t>являются:</w:t>
      </w:r>
    </w:p>
    <w:p w14:paraId="753A27C9" w14:textId="77777777" w:rsidR="008D09AB" w:rsidRPr="00030E4A" w:rsidRDefault="008D09AB" w:rsidP="00F72BC5">
      <w:pPr>
        <w:pStyle w:val="a3"/>
        <w:numPr>
          <w:ilvl w:val="2"/>
          <w:numId w:val="1"/>
        </w:numPr>
        <w:ind w:left="0" w:firstLine="709"/>
        <w:rPr>
          <w:sz w:val="22"/>
          <w:szCs w:val="22"/>
        </w:rPr>
      </w:pPr>
      <w:r w:rsidRPr="00030E4A">
        <w:rPr>
          <w:sz w:val="22"/>
          <w:szCs w:val="22"/>
        </w:rPr>
        <w:t>оперативная организация переговоров, встреч, совещаний, консультаций, направленных на решение вопросов, возникающих в ходе реализации инвестиционного проекта;</w:t>
      </w:r>
    </w:p>
    <w:p w14:paraId="53153E3C" w14:textId="0AECF55A" w:rsidR="008D09AB" w:rsidRPr="00030E4A" w:rsidRDefault="005A1F88" w:rsidP="00F72BC5">
      <w:pPr>
        <w:pStyle w:val="a3"/>
        <w:numPr>
          <w:ilvl w:val="2"/>
          <w:numId w:val="1"/>
        </w:numPr>
        <w:ind w:left="0" w:firstLine="709"/>
        <w:contextualSpacing w:val="0"/>
        <w:rPr>
          <w:sz w:val="22"/>
          <w:szCs w:val="22"/>
        </w:rPr>
      </w:pPr>
      <w:r w:rsidRPr="00030E4A">
        <w:rPr>
          <w:sz w:val="22"/>
          <w:szCs w:val="22"/>
        </w:rPr>
        <w:t xml:space="preserve">по обращению Инициатора, </w:t>
      </w:r>
      <w:r w:rsidR="008D09AB" w:rsidRPr="00030E4A">
        <w:rPr>
          <w:sz w:val="22"/>
          <w:szCs w:val="22"/>
        </w:rPr>
        <w:t>содействие в подборе инвестиционной площадки для реализации инвестиционного проекта;</w:t>
      </w:r>
    </w:p>
    <w:p w14:paraId="71015325" w14:textId="71737F33" w:rsidR="008D09AB" w:rsidRPr="00030E4A" w:rsidRDefault="005A1F88" w:rsidP="00F72BC5">
      <w:pPr>
        <w:pStyle w:val="a3"/>
        <w:numPr>
          <w:ilvl w:val="2"/>
          <w:numId w:val="1"/>
        </w:numPr>
        <w:ind w:left="0" w:firstLine="709"/>
        <w:contextualSpacing w:val="0"/>
        <w:rPr>
          <w:sz w:val="22"/>
          <w:szCs w:val="22"/>
        </w:rPr>
      </w:pPr>
      <w:r w:rsidRPr="00030E4A">
        <w:rPr>
          <w:sz w:val="22"/>
          <w:szCs w:val="22"/>
        </w:rPr>
        <w:t xml:space="preserve">по обращению Инициатора, </w:t>
      </w:r>
      <w:r w:rsidR="008D09AB" w:rsidRPr="00030E4A">
        <w:rPr>
          <w:sz w:val="22"/>
          <w:szCs w:val="22"/>
        </w:rPr>
        <w:t>направление</w:t>
      </w:r>
      <w:r w:rsidR="00836EBA" w:rsidRPr="00030E4A">
        <w:rPr>
          <w:sz w:val="22"/>
          <w:szCs w:val="22"/>
        </w:rPr>
        <w:t xml:space="preserve"> Специализированной организацией</w:t>
      </w:r>
      <w:r w:rsidR="008D09AB" w:rsidRPr="00030E4A">
        <w:rPr>
          <w:sz w:val="22"/>
          <w:szCs w:val="22"/>
        </w:rPr>
        <w:t xml:space="preserve"> запросов в исполнительные органы государственной власти и местного самоуправления, а также в </w:t>
      </w:r>
      <w:r w:rsidR="00836EBA" w:rsidRPr="00030E4A">
        <w:rPr>
          <w:sz w:val="22"/>
          <w:szCs w:val="22"/>
        </w:rPr>
        <w:t xml:space="preserve">организации - </w:t>
      </w:r>
      <w:r w:rsidR="008D09AB" w:rsidRPr="00030E4A">
        <w:rPr>
          <w:sz w:val="22"/>
          <w:szCs w:val="22"/>
        </w:rPr>
        <w:t>субъекты естественных монополий о получении разъяснений, о сокращении сроков рассмотрения</w:t>
      </w:r>
      <w:r w:rsidR="00836EBA" w:rsidRPr="00030E4A">
        <w:rPr>
          <w:sz w:val="22"/>
          <w:szCs w:val="22"/>
        </w:rPr>
        <w:t xml:space="preserve"> </w:t>
      </w:r>
      <w:r w:rsidR="008D09AB" w:rsidRPr="00030E4A">
        <w:rPr>
          <w:sz w:val="22"/>
          <w:szCs w:val="22"/>
        </w:rPr>
        <w:t xml:space="preserve">поданных </w:t>
      </w:r>
      <w:r w:rsidR="00254E57" w:rsidRPr="00030E4A">
        <w:rPr>
          <w:sz w:val="22"/>
          <w:szCs w:val="22"/>
        </w:rPr>
        <w:t>Инициатором</w:t>
      </w:r>
      <w:r w:rsidR="008D09AB" w:rsidRPr="00030E4A">
        <w:rPr>
          <w:sz w:val="22"/>
          <w:szCs w:val="22"/>
        </w:rPr>
        <w:t xml:space="preserve"> обращений (заявок), а также получение результатов рассмотрения запросов;</w:t>
      </w:r>
    </w:p>
    <w:p w14:paraId="36BC3F49" w14:textId="1C15C8EF" w:rsidR="004F1457" w:rsidRPr="00030E4A" w:rsidRDefault="008D09AB" w:rsidP="00F72BC5">
      <w:pPr>
        <w:pStyle w:val="a3"/>
        <w:numPr>
          <w:ilvl w:val="2"/>
          <w:numId w:val="1"/>
        </w:numPr>
        <w:ind w:left="0" w:firstLine="709"/>
        <w:contextualSpacing w:val="0"/>
        <w:rPr>
          <w:sz w:val="22"/>
          <w:szCs w:val="22"/>
        </w:rPr>
      </w:pPr>
      <w:r w:rsidRPr="00030E4A">
        <w:rPr>
          <w:sz w:val="22"/>
          <w:szCs w:val="22"/>
        </w:rPr>
        <w:t>размещени</w:t>
      </w:r>
      <w:r w:rsidR="003B7E81" w:rsidRPr="00030E4A">
        <w:rPr>
          <w:sz w:val="22"/>
          <w:szCs w:val="22"/>
        </w:rPr>
        <w:t>е</w:t>
      </w:r>
      <w:r w:rsidRPr="00030E4A">
        <w:rPr>
          <w:sz w:val="22"/>
          <w:szCs w:val="22"/>
        </w:rPr>
        <w:t xml:space="preserve"> информации об инвестиционных проектах и о предлагаемых инвестиционных площадках на Инвестиционном портале Иркутской области;</w:t>
      </w:r>
    </w:p>
    <w:p w14:paraId="1FFE4B24" w14:textId="07B33820" w:rsidR="008D09AB" w:rsidRPr="00030E4A" w:rsidRDefault="008263EB" w:rsidP="00F72BC5">
      <w:pPr>
        <w:pStyle w:val="a3"/>
        <w:numPr>
          <w:ilvl w:val="2"/>
          <w:numId w:val="1"/>
        </w:numPr>
        <w:ind w:left="0" w:firstLine="709"/>
        <w:contextualSpacing w:val="0"/>
        <w:rPr>
          <w:sz w:val="22"/>
          <w:szCs w:val="22"/>
        </w:rPr>
      </w:pPr>
      <w:r w:rsidRPr="00030E4A">
        <w:rPr>
          <w:sz w:val="22"/>
          <w:szCs w:val="22"/>
        </w:rPr>
        <w:t>с</w:t>
      </w:r>
      <w:r w:rsidR="008D09AB" w:rsidRPr="00030E4A">
        <w:rPr>
          <w:sz w:val="22"/>
          <w:szCs w:val="22"/>
        </w:rPr>
        <w:t xml:space="preserve">одействие в получении государственной поддержки </w:t>
      </w:r>
      <w:r w:rsidR="00AF48E3" w:rsidRPr="00030E4A">
        <w:rPr>
          <w:sz w:val="22"/>
          <w:szCs w:val="22"/>
        </w:rPr>
        <w:t>в ра</w:t>
      </w:r>
      <w:r w:rsidRPr="00030E4A">
        <w:rPr>
          <w:sz w:val="22"/>
          <w:szCs w:val="22"/>
        </w:rPr>
        <w:t>м</w:t>
      </w:r>
      <w:r w:rsidR="00AF48E3" w:rsidRPr="00030E4A">
        <w:rPr>
          <w:sz w:val="22"/>
          <w:szCs w:val="22"/>
        </w:rPr>
        <w:t>ках инвестиционного</w:t>
      </w:r>
      <w:r w:rsidR="008D09AB" w:rsidRPr="00030E4A">
        <w:rPr>
          <w:sz w:val="22"/>
          <w:szCs w:val="22"/>
        </w:rPr>
        <w:t xml:space="preserve"> </w:t>
      </w:r>
      <w:r w:rsidR="00AF48E3" w:rsidRPr="00030E4A">
        <w:rPr>
          <w:sz w:val="22"/>
          <w:szCs w:val="22"/>
        </w:rPr>
        <w:t>проекта</w:t>
      </w:r>
      <w:r w:rsidR="008D09AB" w:rsidRPr="00030E4A">
        <w:rPr>
          <w:sz w:val="22"/>
          <w:szCs w:val="22"/>
        </w:rPr>
        <w:t xml:space="preserve"> в соответствии с действующим законодательством Российской Федерации;</w:t>
      </w:r>
    </w:p>
    <w:p w14:paraId="799561E4" w14:textId="4CE9AE8B" w:rsidR="008D09AB" w:rsidRPr="00030E4A" w:rsidRDefault="008D09AB" w:rsidP="00F72BC5">
      <w:pPr>
        <w:pStyle w:val="a3"/>
        <w:numPr>
          <w:ilvl w:val="2"/>
          <w:numId w:val="1"/>
        </w:numPr>
        <w:ind w:left="0" w:firstLine="709"/>
        <w:contextualSpacing w:val="0"/>
        <w:rPr>
          <w:sz w:val="22"/>
          <w:szCs w:val="22"/>
        </w:rPr>
      </w:pPr>
      <w:r w:rsidRPr="00030E4A">
        <w:rPr>
          <w:sz w:val="22"/>
          <w:szCs w:val="22"/>
        </w:rPr>
        <w:t xml:space="preserve">продвижение инвестиционных проектов на общероссийских, межрегиональных, международных </w:t>
      </w:r>
      <w:proofErr w:type="spellStart"/>
      <w:r w:rsidRPr="00030E4A">
        <w:rPr>
          <w:sz w:val="22"/>
          <w:szCs w:val="22"/>
        </w:rPr>
        <w:t>выставочно</w:t>
      </w:r>
      <w:proofErr w:type="spellEnd"/>
      <w:r w:rsidRPr="00030E4A">
        <w:rPr>
          <w:sz w:val="22"/>
          <w:szCs w:val="22"/>
        </w:rPr>
        <w:t>-ярм</w:t>
      </w:r>
      <w:r w:rsidR="00E1649E" w:rsidRPr="00030E4A">
        <w:rPr>
          <w:sz w:val="22"/>
          <w:szCs w:val="22"/>
        </w:rPr>
        <w:t>а</w:t>
      </w:r>
      <w:r w:rsidRPr="00030E4A">
        <w:rPr>
          <w:sz w:val="22"/>
          <w:szCs w:val="22"/>
        </w:rPr>
        <w:t>рочных, презентационных и конгрессных мероприятиях, бизнес-миссиях;</w:t>
      </w:r>
    </w:p>
    <w:p w14:paraId="72D96268" w14:textId="69586A78" w:rsidR="008D09AB" w:rsidRPr="00030E4A" w:rsidRDefault="008D09AB" w:rsidP="00F72BC5">
      <w:pPr>
        <w:pStyle w:val="a3"/>
        <w:numPr>
          <w:ilvl w:val="2"/>
          <w:numId w:val="1"/>
        </w:numPr>
        <w:ind w:left="0" w:firstLine="709"/>
        <w:contextualSpacing w:val="0"/>
        <w:rPr>
          <w:sz w:val="22"/>
          <w:szCs w:val="22"/>
        </w:rPr>
      </w:pPr>
      <w:r w:rsidRPr="00030E4A">
        <w:rPr>
          <w:sz w:val="22"/>
          <w:szCs w:val="22"/>
        </w:rPr>
        <w:t>мониторинг реализации инвестиционных проектов, сопровождаемых Специализированной организацией</w:t>
      </w:r>
      <w:r w:rsidR="008263EB" w:rsidRPr="00030E4A">
        <w:rPr>
          <w:sz w:val="22"/>
          <w:szCs w:val="22"/>
        </w:rPr>
        <w:t xml:space="preserve"> в соответствии с условиями настоящего Соглашения;</w:t>
      </w:r>
    </w:p>
    <w:p w14:paraId="3E268BF2" w14:textId="54E0FCBC" w:rsidR="008263EB" w:rsidRPr="00030E4A" w:rsidRDefault="008263EB" w:rsidP="00F72BC5">
      <w:pPr>
        <w:pStyle w:val="a3"/>
        <w:numPr>
          <w:ilvl w:val="2"/>
          <w:numId w:val="1"/>
        </w:numPr>
        <w:ind w:left="0" w:firstLine="709"/>
        <w:contextualSpacing w:val="0"/>
        <w:rPr>
          <w:sz w:val="22"/>
          <w:szCs w:val="22"/>
        </w:rPr>
      </w:pPr>
      <w:r w:rsidRPr="00030E4A">
        <w:rPr>
          <w:sz w:val="22"/>
          <w:szCs w:val="22"/>
        </w:rPr>
        <w:lastRenderedPageBreak/>
        <w:t xml:space="preserve">консультирование по вопросам реализации инвестиционного проекта, в том числе онлайн консультирование, очная консультация, а также предоставление рекомендаций по вопросам получения всех видов государственной поддержки при реализации инвестиционного проекта; </w:t>
      </w:r>
    </w:p>
    <w:p w14:paraId="1AB62D5C" w14:textId="04AD1A78" w:rsidR="009D2DF2" w:rsidRPr="00030E4A" w:rsidRDefault="009E3C69" w:rsidP="00F72BC5">
      <w:pPr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3.2.</w:t>
      </w:r>
      <w:r w:rsidRPr="00030E4A">
        <w:rPr>
          <w:sz w:val="22"/>
          <w:szCs w:val="22"/>
        </w:rPr>
        <w:t xml:space="preserve"> </w:t>
      </w:r>
      <w:r w:rsidR="009D2DF2" w:rsidRPr="00030E4A">
        <w:rPr>
          <w:sz w:val="22"/>
          <w:szCs w:val="22"/>
        </w:rPr>
        <w:t xml:space="preserve">Стороны вправе взаимодействовать в любых иных не запрещенных законом формах, способствующих исполнению ими условий настоящего Соглашения. </w:t>
      </w:r>
    </w:p>
    <w:p w14:paraId="1DD68E28" w14:textId="77777777" w:rsidR="00AF48E3" w:rsidRPr="00030E4A" w:rsidRDefault="00AF48E3" w:rsidP="00F72BC5">
      <w:pPr>
        <w:pStyle w:val="a3"/>
        <w:ind w:left="0"/>
        <w:contextualSpacing w:val="0"/>
        <w:rPr>
          <w:sz w:val="22"/>
          <w:szCs w:val="22"/>
        </w:rPr>
      </w:pPr>
    </w:p>
    <w:p w14:paraId="305916A7" w14:textId="2AAAF2E6" w:rsidR="00111ED0" w:rsidRPr="00030E4A" w:rsidRDefault="0030437B" w:rsidP="00F72BC5">
      <w:pPr>
        <w:pStyle w:val="a3"/>
        <w:ind w:left="0"/>
        <w:jc w:val="center"/>
        <w:rPr>
          <w:b/>
          <w:sz w:val="22"/>
          <w:szCs w:val="22"/>
        </w:rPr>
      </w:pPr>
      <w:r w:rsidRPr="00030E4A">
        <w:rPr>
          <w:b/>
          <w:sz w:val="22"/>
          <w:szCs w:val="22"/>
        </w:rPr>
        <w:t xml:space="preserve">4. </w:t>
      </w:r>
      <w:r w:rsidR="00F244F4" w:rsidRPr="00030E4A">
        <w:rPr>
          <w:b/>
          <w:sz w:val="22"/>
          <w:szCs w:val="22"/>
        </w:rPr>
        <w:t>ПОРЯДОК ВЗАИМОДЕЙСТВИЯ СТОРОН</w:t>
      </w:r>
    </w:p>
    <w:p w14:paraId="694E2195" w14:textId="77777777" w:rsidR="0030437B" w:rsidRPr="00030E4A" w:rsidRDefault="0030437B" w:rsidP="00F72BC5">
      <w:pPr>
        <w:widowControl w:val="0"/>
        <w:tabs>
          <w:tab w:val="left" w:pos="1560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4.1.</w:t>
      </w:r>
      <w:r w:rsidRPr="00030E4A">
        <w:rPr>
          <w:sz w:val="22"/>
          <w:szCs w:val="22"/>
        </w:rPr>
        <w:t xml:space="preserve"> </w:t>
      </w:r>
      <w:r w:rsidR="008D09AB" w:rsidRPr="00030E4A">
        <w:rPr>
          <w:sz w:val="22"/>
          <w:szCs w:val="22"/>
        </w:rPr>
        <w:t xml:space="preserve">Взаимодействие сторон в рамках </w:t>
      </w:r>
      <w:r w:rsidR="00831978" w:rsidRPr="00030E4A">
        <w:rPr>
          <w:sz w:val="22"/>
          <w:szCs w:val="22"/>
        </w:rPr>
        <w:t xml:space="preserve">настоящего Соглашения </w:t>
      </w:r>
      <w:r w:rsidR="008D09AB" w:rsidRPr="00030E4A">
        <w:rPr>
          <w:sz w:val="22"/>
          <w:szCs w:val="22"/>
        </w:rPr>
        <w:t xml:space="preserve">осуществляется через </w:t>
      </w:r>
      <w:r w:rsidR="005A1F88" w:rsidRPr="00030E4A">
        <w:rPr>
          <w:sz w:val="22"/>
          <w:szCs w:val="22"/>
        </w:rPr>
        <w:t>к</w:t>
      </w:r>
      <w:r w:rsidR="008D09AB" w:rsidRPr="00030E4A">
        <w:rPr>
          <w:sz w:val="22"/>
          <w:szCs w:val="22"/>
        </w:rPr>
        <w:t xml:space="preserve">оординатора инвестиционного проекта и полномочного представителя </w:t>
      </w:r>
      <w:r w:rsidR="005D12CF" w:rsidRPr="00030E4A">
        <w:rPr>
          <w:sz w:val="22"/>
          <w:szCs w:val="22"/>
        </w:rPr>
        <w:t>И</w:t>
      </w:r>
      <w:r w:rsidR="008D09AB" w:rsidRPr="00030E4A">
        <w:rPr>
          <w:sz w:val="22"/>
          <w:szCs w:val="22"/>
        </w:rPr>
        <w:t>нициатора</w:t>
      </w:r>
      <w:r w:rsidR="00282135" w:rsidRPr="00030E4A">
        <w:rPr>
          <w:sz w:val="22"/>
          <w:szCs w:val="22"/>
        </w:rPr>
        <w:t xml:space="preserve"> в соответствии </w:t>
      </w:r>
      <w:r w:rsidR="005A1F88" w:rsidRPr="00030E4A">
        <w:rPr>
          <w:sz w:val="22"/>
          <w:szCs w:val="22"/>
        </w:rPr>
        <w:t xml:space="preserve">с условиями настоящего Соглашения. </w:t>
      </w:r>
    </w:p>
    <w:p w14:paraId="57D0E510" w14:textId="01C31CA6" w:rsidR="005A1F88" w:rsidRPr="00030E4A" w:rsidRDefault="0030437B" w:rsidP="00F72BC5">
      <w:pPr>
        <w:widowControl w:val="0"/>
        <w:tabs>
          <w:tab w:val="left" w:pos="1560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4.2.</w:t>
      </w:r>
      <w:r w:rsidRPr="00030E4A">
        <w:rPr>
          <w:sz w:val="22"/>
          <w:szCs w:val="22"/>
        </w:rPr>
        <w:t xml:space="preserve"> </w:t>
      </w:r>
      <w:r w:rsidR="005A1F88" w:rsidRPr="00030E4A">
        <w:rPr>
          <w:sz w:val="22"/>
          <w:szCs w:val="22"/>
        </w:rPr>
        <w:t>Для эффективной координации деятельности в рамках реализации настоящего Соглашения Стороны назначают ответственных лиц:</w:t>
      </w:r>
    </w:p>
    <w:p w14:paraId="7B8DC388" w14:textId="217CDA47" w:rsidR="005A1F88" w:rsidRPr="002E6F30" w:rsidRDefault="005A1F88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4.2.1</w:t>
      </w:r>
      <w:r w:rsidRPr="00030E4A">
        <w:rPr>
          <w:sz w:val="22"/>
          <w:szCs w:val="22"/>
        </w:rPr>
        <w:t>. координатор инвестиционного проекта «АО «КРИО»</w:t>
      </w:r>
      <w:r w:rsidR="00032DBC">
        <w:rPr>
          <w:sz w:val="22"/>
          <w:szCs w:val="22"/>
        </w:rPr>
        <w:t xml:space="preserve"> </w:t>
      </w:r>
      <w:r w:rsidRPr="00030E4A">
        <w:rPr>
          <w:sz w:val="22"/>
          <w:szCs w:val="22"/>
        </w:rPr>
        <w:t xml:space="preserve">- </w:t>
      </w:r>
      <w:r w:rsidR="00BD029B">
        <w:rPr>
          <w:sz w:val="22"/>
          <w:szCs w:val="22"/>
        </w:rPr>
        <w:t>_____________________________________</w:t>
      </w:r>
      <w:r w:rsidRPr="002E6F30">
        <w:rPr>
          <w:sz w:val="22"/>
          <w:szCs w:val="22"/>
        </w:rPr>
        <w:t>;</w:t>
      </w:r>
    </w:p>
    <w:p w14:paraId="7A499587" w14:textId="61C43CEB" w:rsidR="005A1F88" w:rsidRPr="002E6F30" w:rsidRDefault="005A1F88" w:rsidP="002E6F30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  <w:highlight w:val="yellow"/>
        </w:rPr>
      </w:pPr>
      <w:r w:rsidRPr="002E6F30">
        <w:rPr>
          <w:b/>
          <w:bCs/>
          <w:sz w:val="22"/>
          <w:szCs w:val="22"/>
        </w:rPr>
        <w:t>4.2.2.</w:t>
      </w:r>
      <w:r w:rsidRPr="002E6F30">
        <w:rPr>
          <w:sz w:val="22"/>
          <w:szCs w:val="22"/>
        </w:rPr>
        <w:t xml:space="preserve"> полномочный представитель</w:t>
      </w:r>
      <w:r w:rsidR="002E6F30" w:rsidRPr="002E6F30">
        <w:rPr>
          <w:sz w:val="22"/>
          <w:szCs w:val="22"/>
        </w:rPr>
        <w:t xml:space="preserve"> </w:t>
      </w:r>
      <w:r w:rsidR="00BD029B">
        <w:rPr>
          <w:sz w:val="22"/>
          <w:szCs w:val="22"/>
        </w:rPr>
        <w:t xml:space="preserve">____________________________ </w:t>
      </w:r>
      <w:r w:rsidR="0065609D">
        <w:rPr>
          <w:sz w:val="22"/>
          <w:szCs w:val="22"/>
        </w:rPr>
        <w:t xml:space="preserve">- </w:t>
      </w:r>
      <w:r w:rsidR="00BD029B">
        <w:rPr>
          <w:sz w:val="22"/>
          <w:szCs w:val="22"/>
        </w:rPr>
        <w:t>_____________________________.</w:t>
      </w:r>
    </w:p>
    <w:p w14:paraId="73FA56B3" w14:textId="3ADDEA96" w:rsidR="005A1F88" w:rsidRPr="00030E4A" w:rsidRDefault="005A1F88" w:rsidP="00F72BC5">
      <w:pPr>
        <w:widowControl w:val="0"/>
        <w:tabs>
          <w:tab w:val="left" w:pos="1560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4.3.</w:t>
      </w:r>
      <w:r w:rsidRPr="00030E4A">
        <w:rPr>
          <w:sz w:val="22"/>
          <w:szCs w:val="22"/>
        </w:rPr>
        <w:t xml:space="preserve"> Стороны при взаимодействии содействуют друг другу в оперативном получении информации, необходимой для реализации положений настоящего Соглашения.</w:t>
      </w:r>
    </w:p>
    <w:p w14:paraId="65DCF834" w14:textId="62922933" w:rsidR="005A1F88" w:rsidRPr="00030E4A" w:rsidRDefault="005A1F88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4.4.</w:t>
      </w:r>
      <w:r w:rsidRPr="00030E4A">
        <w:rPr>
          <w:sz w:val="22"/>
          <w:szCs w:val="22"/>
        </w:rPr>
        <w:t xml:space="preserve"> Стороны считают целесообразным совместное участие в осуществлении мероприятий, относящимся к реализации настоящего Соглашения и затрагивающим интересы Сторон.</w:t>
      </w:r>
    </w:p>
    <w:p w14:paraId="692AC15F" w14:textId="303A1114" w:rsidR="005A1F88" w:rsidRPr="00030E4A" w:rsidRDefault="005A1F88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4.5.</w:t>
      </w:r>
      <w:r w:rsidRPr="00030E4A">
        <w:rPr>
          <w:sz w:val="22"/>
          <w:szCs w:val="22"/>
        </w:rPr>
        <w:t xml:space="preserve"> В рамках взаимодействия Стороны могут создавать совместные рабочие, экспертные и иные группы (далее – рабочие органы) из состава специалистов Сторон и /или уполномоченных Сторонами организаций с привлечением экспертов и иных специалистов по взаимному согласованию.</w:t>
      </w:r>
    </w:p>
    <w:p w14:paraId="14F1E46C" w14:textId="6193E1FC" w:rsidR="001E4BDC" w:rsidRPr="00030E4A" w:rsidRDefault="005A1F88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4.6.</w:t>
      </w:r>
      <w:r w:rsidRPr="00030E4A">
        <w:rPr>
          <w:sz w:val="22"/>
          <w:szCs w:val="22"/>
        </w:rPr>
        <w:t xml:space="preserve"> Рабочие органы и/или ответственные лица согласно п. 4.2. настоящего Соглашения обеспечивают подготовку плана мероприятий («дорожной карты») по реализации инвестиционных проектов в рамках настоящего Соглашения, которы</w:t>
      </w:r>
      <w:r w:rsidR="001F10BE" w:rsidRPr="00030E4A">
        <w:rPr>
          <w:sz w:val="22"/>
          <w:szCs w:val="22"/>
        </w:rPr>
        <w:t>й</w:t>
      </w:r>
      <w:r w:rsidRPr="00030E4A">
        <w:rPr>
          <w:sz w:val="22"/>
          <w:szCs w:val="22"/>
        </w:rPr>
        <w:t xml:space="preserve"> подписыва</w:t>
      </w:r>
      <w:r w:rsidR="001F10BE" w:rsidRPr="00030E4A">
        <w:rPr>
          <w:sz w:val="22"/>
          <w:szCs w:val="22"/>
        </w:rPr>
        <w:t>е</w:t>
      </w:r>
      <w:r w:rsidRPr="00030E4A">
        <w:rPr>
          <w:sz w:val="22"/>
          <w:szCs w:val="22"/>
        </w:rPr>
        <w:t xml:space="preserve">тся </w:t>
      </w:r>
      <w:r w:rsidR="00377B2C" w:rsidRPr="00030E4A">
        <w:rPr>
          <w:sz w:val="22"/>
          <w:szCs w:val="22"/>
        </w:rPr>
        <w:t>уполномоченными</w:t>
      </w:r>
      <w:r w:rsidRPr="00030E4A">
        <w:rPr>
          <w:sz w:val="22"/>
          <w:szCs w:val="22"/>
        </w:rPr>
        <w:t xml:space="preserve"> лицами Сторон.</w:t>
      </w:r>
    </w:p>
    <w:p w14:paraId="792EBB39" w14:textId="6DD938E9" w:rsidR="009E6E6F" w:rsidRPr="00030E4A" w:rsidRDefault="009E6E6F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4.7.</w:t>
      </w:r>
      <w:r w:rsidRPr="00030E4A">
        <w:rPr>
          <w:sz w:val="22"/>
          <w:szCs w:val="22"/>
        </w:rPr>
        <w:t xml:space="preserve"> Настоящим Стороны соглашаются, что, если иное не предусмотрено соглашением Сторон, сопровождение инвестиционного проекта по принципу «одного окна» прекращается в случаях: </w:t>
      </w:r>
    </w:p>
    <w:p w14:paraId="03AA8A08" w14:textId="77F2D2FB" w:rsidR="009E6E6F" w:rsidRPr="00030E4A" w:rsidRDefault="009E6E6F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4.7.1.</w:t>
      </w:r>
      <w:r w:rsidRPr="00030E4A">
        <w:rPr>
          <w:sz w:val="22"/>
          <w:szCs w:val="22"/>
        </w:rPr>
        <w:t xml:space="preserve"> завершения исполнения всех мероприятий, предусмотренных планом мероприятий («дорожной картой»); </w:t>
      </w:r>
    </w:p>
    <w:p w14:paraId="3994EA4F" w14:textId="68968CC7" w:rsidR="009E6E6F" w:rsidRPr="00030E4A" w:rsidRDefault="009E6E6F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4.7.2.</w:t>
      </w:r>
      <w:r w:rsidRPr="00030E4A">
        <w:rPr>
          <w:sz w:val="22"/>
          <w:szCs w:val="22"/>
        </w:rPr>
        <w:t xml:space="preserve"> отказа Инициатора от сопровождения инвестиционного проекта по принципу «одного окна»</w:t>
      </w:r>
      <w:r w:rsidR="001F10BE" w:rsidRPr="00030E4A">
        <w:rPr>
          <w:sz w:val="22"/>
          <w:szCs w:val="22"/>
        </w:rPr>
        <w:t>, выраженного в письменной форме</w:t>
      </w:r>
      <w:r w:rsidRPr="00030E4A">
        <w:rPr>
          <w:sz w:val="22"/>
          <w:szCs w:val="22"/>
        </w:rPr>
        <w:t>;</w:t>
      </w:r>
    </w:p>
    <w:p w14:paraId="24A9CAD4" w14:textId="656115EF" w:rsidR="009E6E6F" w:rsidRPr="00030E4A" w:rsidRDefault="009E6E6F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4.7.3.</w:t>
      </w:r>
      <w:r w:rsidRPr="00030E4A">
        <w:rPr>
          <w:sz w:val="22"/>
          <w:szCs w:val="22"/>
        </w:rPr>
        <w:t xml:space="preserve"> неисполнение Инициатором сроков реализации </w:t>
      </w:r>
      <w:r w:rsidR="005061FB" w:rsidRPr="00030E4A">
        <w:rPr>
          <w:sz w:val="22"/>
          <w:szCs w:val="22"/>
        </w:rPr>
        <w:t>инвестиционного проекта согласно «дорожной карте», по которым он выступает ответственным исполнителем;</w:t>
      </w:r>
    </w:p>
    <w:p w14:paraId="2E77B45D" w14:textId="0A01F83F" w:rsidR="005061FB" w:rsidRPr="00030E4A" w:rsidRDefault="005061FB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4.7.4.</w:t>
      </w:r>
      <w:r w:rsidRPr="00030E4A">
        <w:rPr>
          <w:sz w:val="22"/>
          <w:szCs w:val="22"/>
        </w:rPr>
        <w:t xml:space="preserve"> ликвидация или банкротство Инициатора либо прекращение/ограничение деятельности Инициатора по решению суда или иного компетентного органа власти</w:t>
      </w:r>
      <w:r w:rsidR="00212891" w:rsidRPr="00030E4A">
        <w:rPr>
          <w:sz w:val="22"/>
          <w:szCs w:val="22"/>
        </w:rPr>
        <w:t xml:space="preserve"> в случаях, предусмотренных действующим законодательством Российской Федерации</w:t>
      </w:r>
      <w:r w:rsidRPr="00030E4A">
        <w:rPr>
          <w:sz w:val="22"/>
          <w:szCs w:val="22"/>
        </w:rPr>
        <w:t xml:space="preserve">. </w:t>
      </w:r>
    </w:p>
    <w:p w14:paraId="25E30A98" w14:textId="35E61924" w:rsidR="005061FB" w:rsidRPr="00030E4A" w:rsidRDefault="005061FB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 xml:space="preserve">4.7.5. </w:t>
      </w:r>
      <w:r w:rsidRPr="00030E4A">
        <w:rPr>
          <w:sz w:val="22"/>
          <w:szCs w:val="22"/>
        </w:rPr>
        <w:t xml:space="preserve">в иных случая, предусмотренных действующим законодательством РФ и/или соглашением Сторон. </w:t>
      </w:r>
    </w:p>
    <w:p w14:paraId="7DC03EAE" w14:textId="77777777" w:rsidR="005A1F88" w:rsidRPr="00030E4A" w:rsidRDefault="005A1F88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</w:p>
    <w:p w14:paraId="5F0025A0" w14:textId="64C6C062" w:rsidR="00110282" w:rsidRPr="00030E4A" w:rsidRDefault="0030437B" w:rsidP="00F72BC5">
      <w:pPr>
        <w:jc w:val="center"/>
        <w:rPr>
          <w:b/>
          <w:sz w:val="22"/>
          <w:szCs w:val="22"/>
        </w:rPr>
      </w:pPr>
      <w:r w:rsidRPr="00030E4A">
        <w:rPr>
          <w:b/>
          <w:sz w:val="22"/>
          <w:szCs w:val="22"/>
        </w:rPr>
        <w:t xml:space="preserve">5. </w:t>
      </w:r>
      <w:r w:rsidR="005A1F88" w:rsidRPr="00030E4A">
        <w:rPr>
          <w:b/>
          <w:sz w:val="22"/>
          <w:szCs w:val="22"/>
        </w:rPr>
        <w:t>ПРАВА И ОБЯЗАННОСТИ СТОРОН</w:t>
      </w:r>
    </w:p>
    <w:p w14:paraId="63D39A5F" w14:textId="44595835" w:rsidR="008D09AB" w:rsidRPr="00030E4A" w:rsidRDefault="0030437B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contextualSpacing w:val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5.1.</w:t>
      </w:r>
      <w:r w:rsidRPr="00030E4A">
        <w:rPr>
          <w:sz w:val="22"/>
          <w:szCs w:val="22"/>
        </w:rPr>
        <w:t xml:space="preserve"> </w:t>
      </w:r>
      <w:r w:rsidR="008D09AB" w:rsidRPr="00030E4A">
        <w:rPr>
          <w:sz w:val="22"/>
          <w:szCs w:val="22"/>
        </w:rPr>
        <w:t xml:space="preserve">Права и обязанности </w:t>
      </w:r>
      <w:r w:rsidR="000A7312" w:rsidRPr="00030E4A">
        <w:rPr>
          <w:sz w:val="22"/>
          <w:szCs w:val="22"/>
        </w:rPr>
        <w:t>С</w:t>
      </w:r>
      <w:r w:rsidR="008D09AB" w:rsidRPr="00030E4A">
        <w:rPr>
          <w:sz w:val="22"/>
          <w:szCs w:val="22"/>
        </w:rPr>
        <w:t>пециализированной организации:</w:t>
      </w:r>
    </w:p>
    <w:p w14:paraId="47D61098" w14:textId="5F6C31FB" w:rsidR="008D09AB" w:rsidRPr="00030E4A" w:rsidRDefault="0030437B" w:rsidP="00F72BC5">
      <w:pPr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5.1.1.</w:t>
      </w:r>
      <w:r w:rsidRPr="00030E4A">
        <w:rPr>
          <w:sz w:val="22"/>
          <w:szCs w:val="22"/>
        </w:rPr>
        <w:t xml:space="preserve"> </w:t>
      </w:r>
      <w:r w:rsidR="00630066" w:rsidRPr="00030E4A">
        <w:rPr>
          <w:sz w:val="22"/>
          <w:szCs w:val="22"/>
        </w:rPr>
        <w:t>С</w:t>
      </w:r>
      <w:r w:rsidR="00BD6F0B" w:rsidRPr="00030E4A">
        <w:rPr>
          <w:sz w:val="22"/>
          <w:szCs w:val="22"/>
        </w:rPr>
        <w:t>пециализированная организация имеет право запрашивать у Инициатора, органов государственной власти, органов местного самоуправления, государственных внебюджетных фонд</w:t>
      </w:r>
      <w:r w:rsidR="005D13D8" w:rsidRPr="00030E4A">
        <w:rPr>
          <w:sz w:val="22"/>
          <w:szCs w:val="22"/>
        </w:rPr>
        <w:t xml:space="preserve">ов </w:t>
      </w:r>
      <w:r w:rsidR="00BD6F0B" w:rsidRPr="00030E4A">
        <w:rPr>
          <w:sz w:val="22"/>
          <w:szCs w:val="22"/>
        </w:rPr>
        <w:t xml:space="preserve">информацию и документы, необходимые для </w:t>
      </w:r>
      <w:r w:rsidR="005D13D8" w:rsidRPr="00030E4A">
        <w:rPr>
          <w:sz w:val="22"/>
          <w:szCs w:val="22"/>
        </w:rPr>
        <w:t>исполнения</w:t>
      </w:r>
      <w:r w:rsidR="00BD6F0B" w:rsidRPr="00030E4A">
        <w:rPr>
          <w:sz w:val="22"/>
          <w:szCs w:val="22"/>
        </w:rPr>
        <w:t xml:space="preserve"> условий настоящего Соглашения, в том числе по мониторингу реализации инвестиционного проекта</w:t>
      </w:r>
      <w:r w:rsidR="008D09AB" w:rsidRPr="00030E4A">
        <w:rPr>
          <w:sz w:val="22"/>
          <w:szCs w:val="22"/>
        </w:rPr>
        <w:t>;</w:t>
      </w:r>
    </w:p>
    <w:p w14:paraId="7A476823" w14:textId="7539B528" w:rsidR="00C84386" w:rsidRPr="00030E4A" w:rsidRDefault="0030437B" w:rsidP="00F72BC5">
      <w:pPr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5.1.2.</w:t>
      </w:r>
      <w:r w:rsidRPr="00030E4A">
        <w:rPr>
          <w:sz w:val="22"/>
          <w:szCs w:val="22"/>
        </w:rPr>
        <w:t xml:space="preserve"> </w:t>
      </w:r>
      <w:r w:rsidR="00630066" w:rsidRPr="00030E4A">
        <w:rPr>
          <w:sz w:val="22"/>
          <w:szCs w:val="22"/>
        </w:rPr>
        <w:t>С</w:t>
      </w:r>
      <w:r w:rsidR="00C84386" w:rsidRPr="00030E4A">
        <w:rPr>
          <w:sz w:val="22"/>
          <w:szCs w:val="22"/>
        </w:rPr>
        <w:t>пециализированная организация имеет право</w:t>
      </w:r>
      <w:r w:rsidR="00212891" w:rsidRPr="00030E4A">
        <w:rPr>
          <w:sz w:val="22"/>
          <w:szCs w:val="22"/>
        </w:rPr>
        <w:t xml:space="preserve"> с согласия Инициатора</w:t>
      </w:r>
      <w:r w:rsidR="00C84386" w:rsidRPr="00030E4A">
        <w:rPr>
          <w:sz w:val="22"/>
          <w:szCs w:val="22"/>
        </w:rPr>
        <w:t xml:space="preserve"> размещать информацию об инвестиционном проекте на выставочных стендах, брошюрах, буклетах, видеороликах, презентациях</w:t>
      </w:r>
      <w:r w:rsidR="005E5B0F" w:rsidRPr="00030E4A">
        <w:rPr>
          <w:sz w:val="22"/>
          <w:szCs w:val="22"/>
        </w:rPr>
        <w:t xml:space="preserve">, </w:t>
      </w:r>
      <w:r w:rsidR="005D13D8" w:rsidRPr="00030E4A">
        <w:rPr>
          <w:sz w:val="22"/>
          <w:szCs w:val="22"/>
        </w:rPr>
        <w:t xml:space="preserve">в </w:t>
      </w:r>
      <w:r w:rsidR="005E5B0F" w:rsidRPr="00030E4A">
        <w:rPr>
          <w:sz w:val="22"/>
          <w:szCs w:val="22"/>
        </w:rPr>
        <w:t>средств</w:t>
      </w:r>
      <w:r w:rsidR="005D13D8" w:rsidRPr="00030E4A">
        <w:rPr>
          <w:sz w:val="22"/>
          <w:szCs w:val="22"/>
        </w:rPr>
        <w:t>ах</w:t>
      </w:r>
      <w:r w:rsidR="005E5B0F" w:rsidRPr="00030E4A">
        <w:rPr>
          <w:sz w:val="22"/>
          <w:szCs w:val="22"/>
        </w:rPr>
        <w:t xml:space="preserve"> массовой информации, социальных</w:t>
      </w:r>
      <w:r w:rsidR="00C84386" w:rsidRPr="00030E4A">
        <w:rPr>
          <w:sz w:val="22"/>
          <w:szCs w:val="22"/>
        </w:rPr>
        <w:t xml:space="preserve"> </w:t>
      </w:r>
      <w:r w:rsidR="00421263" w:rsidRPr="00030E4A">
        <w:rPr>
          <w:sz w:val="22"/>
          <w:szCs w:val="22"/>
        </w:rPr>
        <w:t>сетях</w:t>
      </w:r>
      <w:r w:rsidR="00C84386" w:rsidRPr="00030E4A">
        <w:rPr>
          <w:sz w:val="22"/>
          <w:szCs w:val="22"/>
        </w:rPr>
        <w:t>.</w:t>
      </w:r>
    </w:p>
    <w:p w14:paraId="20730D83" w14:textId="2EBECEDB" w:rsidR="008D09AB" w:rsidRPr="00030E4A" w:rsidRDefault="0030437B" w:rsidP="00F72BC5">
      <w:pPr>
        <w:widowControl w:val="0"/>
        <w:tabs>
          <w:tab w:val="left" w:pos="1560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5.1.3.</w:t>
      </w:r>
      <w:r w:rsidRPr="00030E4A">
        <w:rPr>
          <w:sz w:val="22"/>
          <w:szCs w:val="22"/>
        </w:rPr>
        <w:t xml:space="preserve"> </w:t>
      </w:r>
      <w:r w:rsidR="00AC2D2F" w:rsidRPr="00030E4A">
        <w:rPr>
          <w:sz w:val="22"/>
          <w:szCs w:val="22"/>
        </w:rPr>
        <w:t>В</w:t>
      </w:r>
      <w:r w:rsidR="008D09AB" w:rsidRPr="00030E4A">
        <w:rPr>
          <w:sz w:val="22"/>
          <w:szCs w:val="22"/>
        </w:rPr>
        <w:t xml:space="preserve"> случае </w:t>
      </w:r>
      <w:r w:rsidR="00D7796B" w:rsidRPr="00030E4A">
        <w:rPr>
          <w:sz w:val="22"/>
          <w:szCs w:val="22"/>
        </w:rPr>
        <w:t>непредоставления</w:t>
      </w:r>
      <w:r w:rsidR="008D09AB" w:rsidRPr="00030E4A">
        <w:rPr>
          <w:sz w:val="22"/>
          <w:szCs w:val="22"/>
        </w:rPr>
        <w:t xml:space="preserve"> </w:t>
      </w:r>
      <w:r w:rsidR="00F85D29" w:rsidRPr="00030E4A">
        <w:rPr>
          <w:sz w:val="22"/>
          <w:szCs w:val="22"/>
        </w:rPr>
        <w:t xml:space="preserve">Инициатором </w:t>
      </w:r>
      <w:r w:rsidR="008D09AB" w:rsidRPr="00030E4A">
        <w:rPr>
          <w:sz w:val="22"/>
          <w:szCs w:val="22"/>
        </w:rPr>
        <w:t>инвестиционного проекта недостающей информации и документов в течение 5 рабочих дней со дня поступления</w:t>
      </w:r>
      <w:r w:rsidR="00D14078" w:rsidRPr="00030E4A">
        <w:rPr>
          <w:sz w:val="22"/>
          <w:szCs w:val="22"/>
        </w:rPr>
        <w:t xml:space="preserve"> соответствующего</w:t>
      </w:r>
      <w:r w:rsidR="008D09AB" w:rsidRPr="00030E4A">
        <w:rPr>
          <w:sz w:val="22"/>
          <w:szCs w:val="22"/>
        </w:rPr>
        <w:t xml:space="preserve"> запроса Специализированной организаци</w:t>
      </w:r>
      <w:r w:rsidR="00F85D29" w:rsidRPr="00030E4A">
        <w:rPr>
          <w:sz w:val="22"/>
          <w:szCs w:val="22"/>
        </w:rPr>
        <w:t>и</w:t>
      </w:r>
      <w:r w:rsidR="00C87ED1" w:rsidRPr="00030E4A">
        <w:rPr>
          <w:sz w:val="22"/>
          <w:szCs w:val="22"/>
        </w:rPr>
        <w:t xml:space="preserve"> или ответа с просьбой о продлении срока предоставления информации с указанием причин, </w:t>
      </w:r>
      <w:r w:rsidR="0062710C" w:rsidRPr="00030E4A">
        <w:rPr>
          <w:sz w:val="22"/>
          <w:szCs w:val="22"/>
        </w:rPr>
        <w:t xml:space="preserve">Специализированная организация направляет </w:t>
      </w:r>
      <w:r w:rsidR="008D09AB" w:rsidRPr="00030E4A">
        <w:rPr>
          <w:sz w:val="22"/>
          <w:szCs w:val="22"/>
        </w:rPr>
        <w:t xml:space="preserve">Инициатору уведомление </w:t>
      </w:r>
      <w:r w:rsidR="00F85D29" w:rsidRPr="00030E4A">
        <w:rPr>
          <w:sz w:val="22"/>
          <w:szCs w:val="22"/>
        </w:rPr>
        <w:t>об</w:t>
      </w:r>
      <w:r w:rsidR="003D5709" w:rsidRPr="00030E4A">
        <w:rPr>
          <w:sz w:val="22"/>
          <w:szCs w:val="22"/>
        </w:rPr>
        <w:t xml:space="preserve"> отказе </w:t>
      </w:r>
      <w:r w:rsidR="00F85D29" w:rsidRPr="00030E4A">
        <w:rPr>
          <w:sz w:val="22"/>
          <w:szCs w:val="22"/>
        </w:rPr>
        <w:t xml:space="preserve">в </w:t>
      </w:r>
      <w:r w:rsidR="003D5709" w:rsidRPr="00030E4A">
        <w:rPr>
          <w:sz w:val="22"/>
          <w:szCs w:val="22"/>
        </w:rPr>
        <w:t>рассмотрени</w:t>
      </w:r>
      <w:r w:rsidR="00F85D29" w:rsidRPr="00030E4A">
        <w:rPr>
          <w:sz w:val="22"/>
          <w:szCs w:val="22"/>
        </w:rPr>
        <w:t>и</w:t>
      </w:r>
      <w:r w:rsidR="003D5709" w:rsidRPr="00030E4A">
        <w:rPr>
          <w:sz w:val="22"/>
          <w:szCs w:val="22"/>
        </w:rPr>
        <w:t xml:space="preserve"> обращения</w:t>
      </w:r>
      <w:r w:rsidR="00812E2E" w:rsidRPr="00030E4A">
        <w:rPr>
          <w:sz w:val="22"/>
          <w:szCs w:val="22"/>
        </w:rPr>
        <w:t xml:space="preserve"> по</w:t>
      </w:r>
      <w:r w:rsidR="00FE12A8" w:rsidRPr="00030E4A">
        <w:rPr>
          <w:sz w:val="22"/>
          <w:szCs w:val="22"/>
        </w:rPr>
        <w:t xml:space="preserve"> вопросам</w:t>
      </w:r>
      <w:r w:rsidR="00812E2E" w:rsidRPr="00030E4A">
        <w:rPr>
          <w:sz w:val="22"/>
          <w:szCs w:val="22"/>
        </w:rPr>
        <w:t xml:space="preserve"> сопровождени</w:t>
      </w:r>
      <w:r w:rsidR="00FE12A8" w:rsidRPr="00030E4A">
        <w:rPr>
          <w:sz w:val="22"/>
          <w:szCs w:val="22"/>
        </w:rPr>
        <w:t>я</w:t>
      </w:r>
      <w:r w:rsidR="00812E2E" w:rsidRPr="00030E4A">
        <w:rPr>
          <w:sz w:val="22"/>
          <w:szCs w:val="22"/>
        </w:rPr>
        <w:t xml:space="preserve"> инвестиционного </w:t>
      </w:r>
      <w:r w:rsidR="00812E2E" w:rsidRPr="00030E4A">
        <w:rPr>
          <w:sz w:val="22"/>
          <w:szCs w:val="22"/>
        </w:rPr>
        <w:lastRenderedPageBreak/>
        <w:t xml:space="preserve">проекта, </w:t>
      </w:r>
      <w:r w:rsidR="00FE12A8" w:rsidRPr="00030E4A">
        <w:rPr>
          <w:sz w:val="22"/>
          <w:szCs w:val="22"/>
        </w:rPr>
        <w:t xml:space="preserve">поступившего в адрес Специализированной организации </w:t>
      </w:r>
      <w:r w:rsidR="00C87ED1" w:rsidRPr="00030E4A">
        <w:rPr>
          <w:sz w:val="22"/>
          <w:szCs w:val="22"/>
        </w:rPr>
        <w:t>.</w:t>
      </w:r>
    </w:p>
    <w:p w14:paraId="78DA2BBC" w14:textId="40B93B38" w:rsidR="008D09AB" w:rsidRPr="00030E4A" w:rsidRDefault="0030437B" w:rsidP="00F72BC5">
      <w:pPr>
        <w:widowControl w:val="0"/>
        <w:tabs>
          <w:tab w:val="left" w:pos="1560"/>
        </w:tabs>
        <w:autoSpaceDE w:val="0"/>
        <w:autoSpaceDN w:val="0"/>
        <w:adjustRightInd w:val="0"/>
        <w:outlineLvl w:val="1"/>
        <w:rPr>
          <w:color w:val="000000" w:themeColor="text1"/>
          <w:sz w:val="22"/>
          <w:szCs w:val="22"/>
        </w:rPr>
      </w:pPr>
      <w:r w:rsidRPr="00030E4A">
        <w:rPr>
          <w:b/>
          <w:bCs/>
          <w:color w:val="000000" w:themeColor="text1"/>
          <w:sz w:val="22"/>
          <w:szCs w:val="22"/>
        </w:rPr>
        <w:t>5.1.4.</w:t>
      </w:r>
      <w:r w:rsidRPr="00030E4A">
        <w:rPr>
          <w:color w:val="000000" w:themeColor="text1"/>
          <w:sz w:val="22"/>
          <w:szCs w:val="22"/>
        </w:rPr>
        <w:t xml:space="preserve"> </w:t>
      </w:r>
      <w:r w:rsidR="0062710C" w:rsidRPr="00030E4A">
        <w:rPr>
          <w:color w:val="000000" w:themeColor="text1"/>
          <w:sz w:val="22"/>
          <w:szCs w:val="22"/>
        </w:rPr>
        <w:t>С</w:t>
      </w:r>
      <w:r w:rsidR="005D13D8" w:rsidRPr="00030E4A">
        <w:rPr>
          <w:color w:val="000000" w:themeColor="text1"/>
          <w:sz w:val="22"/>
          <w:szCs w:val="22"/>
        </w:rPr>
        <w:t xml:space="preserve">пециализированная организация имеет право </w:t>
      </w:r>
      <w:r w:rsidR="00BB7F15" w:rsidRPr="00030E4A">
        <w:rPr>
          <w:color w:val="000000" w:themeColor="text1"/>
          <w:sz w:val="22"/>
          <w:szCs w:val="22"/>
        </w:rPr>
        <w:t xml:space="preserve">с согласия Инициатора </w:t>
      </w:r>
      <w:r w:rsidR="005D13D8" w:rsidRPr="00030E4A">
        <w:rPr>
          <w:color w:val="000000" w:themeColor="text1"/>
          <w:sz w:val="22"/>
          <w:szCs w:val="22"/>
        </w:rPr>
        <w:t>п</w:t>
      </w:r>
      <w:r w:rsidR="008D09AB" w:rsidRPr="00030E4A">
        <w:rPr>
          <w:color w:val="000000" w:themeColor="text1"/>
          <w:sz w:val="22"/>
          <w:szCs w:val="22"/>
        </w:rPr>
        <w:t>ривлекать</w:t>
      </w:r>
      <w:r w:rsidR="00F85D29" w:rsidRPr="00030E4A">
        <w:rPr>
          <w:sz w:val="22"/>
          <w:szCs w:val="22"/>
        </w:rPr>
        <w:t xml:space="preserve"> Инициатора</w:t>
      </w:r>
      <w:r w:rsidR="0062710C" w:rsidRPr="00030E4A">
        <w:rPr>
          <w:sz w:val="22"/>
          <w:szCs w:val="22"/>
        </w:rPr>
        <w:t xml:space="preserve"> в лице его уполномоченных представителей</w:t>
      </w:r>
      <w:r w:rsidR="00F85D29" w:rsidRPr="00030E4A">
        <w:rPr>
          <w:sz w:val="22"/>
          <w:szCs w:val="22"/>
        </w:rPr>
        <w:t xml:space="preserve"> </w:t>
      </w:r>
      <w:r w:rsidR="008D09AB" w:rsidRPr="00030E4A">
        <w:rPr>
          <w:color w:val="000000" w:themeColor="text1"/>
          <w:sz w:val="22"/>
          <w:szCs w:val="22"/>
        </w:rPr>
        <w:t xml:space="preserve">к участию в мероприятиях, проводимых </w:t>
      </w:r>
      <w:r w:rsidR="00F85D29" w:rsidRPr="00030E4A">
        <w:rPr>
          <w:color w:val="000000" w:themeColor="text1"/>
          <w:sz w:val="22"/>
          <w:szCs w:val="22"/>
        </w:rPr>
        <w:t>С</w:t>
      </w:r>
      <w:r w:rsidR="008D09AB" w:rsidRPr="00030E4A">
        <w:rPr>
          <w:color w:val="000000" w:themeColor="text1"/>
          <w:sz w:val="22"/>
          <w:szCs w:val="22"/>
        </w:rPr>
        <w:t>пециализированной организацией на территории Иркутской области и за ее пределами, нацеленных на продвижение инвестиционного потенциала</w:t>
      </w:r>
      <w:r w:rsidR="002142E9" w:rsidRPr="00030E4A">
        <w:rPr>
          <w:color w:val="000000" w:themeColor="text1"/>
          <w:sz w:val="22"/>
          <w:szCs w:val="22"/>
        </w:rPr>
        <w:t xml:space="preserve"> региона.</w:t>
      </w:r>
    </w:p>
    <w:p w14:paraId="150EAE5D" w14:textId="449EBD80" w:rsidR="00801C54" w:rsidRPr="00030E4A" w:rsidRDefault="0030437B" w:rsidP="00F72BC5">
      <w:pPr>
        <w:widowControl w:val="0"/>
        <w:tabs>
          <w:tab w:val="left" w:pos="1560"/>
        </w:tabs>
        <w:autoSpaceDE w:val="0"/>
        <w:autoSpaceDN w:val="0"/>
        <w:adjustRightInd w:val="0"/>
        <w:outlineLvl w:val="1"/>
        <w:rPr>
          <w:color w:val="000000" w:themeColor="text1"/>
          <w:sz w:val="22"/>
          <w:szCs w:val="22"/>
        </w:rPr>
      </w:pPr>
      <w:r w:rsidRPr="00030E4A">
        <w:rPr>
          <w:b/>
          <w:bCs/>
          <w:color w:val="000000" w:themeColor="text1"/>
          <w:sz w:val="22"/>
          <w:szCs w:val="22"/>
        </w:rPr>
        <w:t>5.1.5.</w:t>
      </w:r>
      <w:r w:rsidRPr="00030E4A">
        <w:rPr>
          <w:color w:val="000000" w:themeColor="text1"/>
          <w:sz w:val="22"/>
          <w:szCs w:val="22"/>
        </w:rPr>
        <w:t xml:space="preserve"> </w:t>
      </w:r>
      <w:r w:rsidR="00801C54" w:rsidRPr="00030E4A">
        <w:rPr>
          <w:color w:val="000000" w:themeColor="text1"/>
          <w:sz w:val="22"/>
          <w:szCs w:val="22"/>
        </w:rPr>
        <w:t xml:space="preserve">Специализированная организация вправе запрашивать у </w:t>
      </w:r>
      <w:r w:rsidR="00801C54" w:rsidRPr="00030E4A">
        <w:rPr>
          <w:sz w:val="22"/>
          <w:szCs w:val="22"/>
        </w:rPr>
        <w:t xml:space="preserve">Инициатора сведения о цепочке собственников (бенефициаров) юридического лица (лиц), участвующего или которое будет участвовать в реализации инвестиционного проекта, а также их аффилированных лиц. </w:t>
      </w:r>
    </w:p>
    <w:p w14:paraId="4E1DED0F" w14:textId="2095A8A5" w:rsidR="00801C54" w:rsidRPr="00030E4A" w:rsidRDefault="00801C54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color w:val="000000" w:themeColor="text1"/>
          <w:sz w:val="22"/>
          <w:szCs w:val="22"/>
        </w:rPr>
      </w:pPr>
      <w:r w:rsidRPr="00030E4A">
        <w:rPr>
          <w:color w:val="000000" w:themeColor="text1"/>
          <w:sz w:val="22"/>
          <w:szCs w:val="22"/>
        </w:rPr>
        <w:t xml:space="preserve">В случае выявления </w:t>
      </w:r>
      <w:r w:rsidR="00813DC5" w:rsidRPr="00030E4A">
        <w:rPr>
          <w:color w:val="000000" w:themeColor="text1"/>
          <w:sz w:val="22"/>
          <w:szCs w:val="22"/>
        </w:rPr>
        <w:t xml:space="preserve">ненадлежащего исполнения собственниками (бенефициарами) или аффилированными лицами юридического лица, </w:t>
      </w:r>
      <w:r w:rsidR="00813DC5" w:rsidRPr="00030E4A">
        <w:rPr>
          <w:sz w:val="22"/>
          <w:szCs w:val="22"/>
        </w:rPr>
        <w:t xml:space="preserve">участвующего или которое будет участвовать в реализации инвестиционного проекта, </w:t>
      </w:r>
      <w:r w:rsidR="00813DC5" w:rsidRPr="00030E4A">
        <w:rPr>
          <w:color w:val="000000" w:themeColor="text1"/>
          <w:sz w:val="22"/>
          <w:szCs w:val="22"/>
        </w:rPr>
        <w:t xml:space="preserve">обязательств, связанных с реализацией иных инвестиционных проектов, и/или налоговых обязательств, Специализированная организация вправе в одностороннем порядке отказаться от исполнение настоящего Соглашения. </w:t>
      </w:r>
    </w:p>
    <w:p w14:paraId="64CCC0A2" w14:textId="0980A59A" w:rsidR="008D09AB" w:rsidRPr="00030E4A" w:rsidRDefault="0030437B" w:rsidP="00F72BC5">
      <w:pPr>
        <w:widowControl w:val="0"/>
        <w:tabs>
          <w:tab w:val="left" w:pos="1560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5.2</w:t>
      </w:r>
      <w:r w:rsidRPr="00030E4A">
        <w:rPr>
          <w:sz w:val="22"/>
          <w:szCs w:val="22"/>
        </w:rPr>
        <w:t xml:space="preserve">. </w:t>
      </w:r>
      <w:r w:rsidR="008D09AB" w:rsidRPr="00030E4A">
        <w:rPr>
          <w:sz w:val="22"/>
          <w:szCs w:val="22"/>
        </w:rPr>
        <w:t>Права и обязанности Инициатора проекта:</w:t>
      </w:r>
    </w:p>
    <w:p w14:paraId="1E06F214" w14:textId="35838923" w:rsidR="008D09AB" w:rsidRPr="00030E4A" w:rsidRDefault="0030437B" w:rsidP="00F72BC5">
      <w:pPr>
        <w:widowControl w:val="0"/>
        <w:tabs>
          <w:tab w:val="left" w:pos="1560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5.2.1.</w:t>
      </w:r>
      <w:r w:rsidRPr="00030E4A">
        <w:rPr>
          <w:sz w:val="22"/>
          <w:szCs w:val="22"/>
        </w:rPr>
        <w:t xml:space="preserve"> </w:t>
      </w:r>
      <w:r w:rsidR="00F26F81" w:rsidRPr="00030E4A">
        <w:rPr>
          <w:sz w:val="22"/>
          <w:szCs w:val="22"/>
        </w:rPr>
        <w:t>И</w:t>
      </w:r>
      <w:r w:rsidR="008D09AB" w:rsidRPr="00030E4A">
        <w:rPr>
          <w:sz w:val="22"/>
          <w:szCs w:val="22"/>
        </w:rPr>
        <w:t>нициировать проведение переговоров, встреч, совещаний, консультаций со Специализированной организацией;</w:t>
      </w:r>
    </w:p>
    <w:p w14:paraId="0B8199F9" w14:textId="76ECEB0D" w:rsidR="008D09AB" w:rsidRPr="00030E4A" w:rsidRDefault="0030437B" w:rsidP="00F72BC5">
      <w:pPr>
        <w:widowControl w:val="0"/>
        <w:tabs>
          <w:tab w:val="left" w:pos="1560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5.2.2.</w:t>
      </w:r>
      <w:r w:rsidRPr="00030E4A">
        <w:rPr>
          <w:sz w:val="22"/>
          <w:szCs w:val="22"/>
        </w:rPr>
        <w:t xml:space="preserve"> </w:t>
      </w:r>
      <w:r w:rsidR="00F26F81" w:rsidRPr="00030E4A">
        <w:rPr>
          <w:sz w:val="22"/>
          <w:szCs w:val="22"/>
        </w:rPr>
        <w:t>З</w:t>
      </w:r>
      <w:r w:rsidR="008D09AB" w:rsidRPr="00030E4A">
        <w:rPr>
          <w:sz w:val="22"/>
          <w:szCs w:val="22"/>
        </w:rPr>
        <w:t>апрашивать у Специализированной организации информацию о ходе и результатах реализации сопровождения инвестиционного проекта по принципу «одного окна»</w:t>
      </w:r>
      <w:r w:rsidR="00E00951" w:rsidRPr="00030E4A">
        <w:rPr>
          <w:sz w:val="22"/>
          <w:szCs w:val="22"/>
        </w:rPr>
        <w:t>;</w:t>
      </w:r>
    </w:p>
    <w:p w14:paraId="46E59619" w14:textId="762AC52C" w:rsidR="008D09AB" w:rsidRPr="00030E4A" w:rsidRDefault="0030437B" w:rsidP="00F72BC5">
      <w:pPr>
        <w:widowControl w:val="0"/>
        <w:tabs>
          <w:tab w:val="left" w:pos="1560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5.2.3.</w:t>
      </w:r>
      <w:r w:rsidRPr="00030E4A">
        <w:rPr>
          <w:sz w:val="22"/>
          <w:szCs w:val="22"/>
        </w:rPr>
        <w:t xml:space="preserve"> </w:t>
      </w:r>
      <w:r w:rsidR="00F26F81" w:rsidRPr="00030E4A">
        <w:rPr>
          <w:sz w:val="22"/>
          <w:szCs w:val="22"/>
        </w:rPr>
        <w:t>П</w:t>
      </w:r>
      <w:r w:rsidR="006D763C" w:rsidRPr="00030E4A">
        <w:rPr>
          <w:sz w:val="22"/>
          <w:szCs w:val="22"/>
        </w:rPr>
        <w:t>ередавать все</w:t>
      </w:r>
      <w:r w:rsidR="00E9186A" w:rsidRPr="00030E4A">
        <w:rPr>
          <w:sz w:val="22"/>
          <w:szCs w:val="22"/>
        </w:rPr>
        <w:t xml:space="preserve"> материалы, необходимые для презентации своих проектов, брошюры, логотипы, видеоролики и </w:t>
      </w:r>
      <w:r w:rsidR="004274ED" w:rsidRPr="00030E4A">
        <w:rPr>
          <w:sz w:val="22"/>
          <w:szCs w:val="22"/>
        </w:rPr>
        <w:t xml:space="preserve">другую необходимую информацию по запросу </w:t>
      </w:r>
      <w:r w:rsidR="000A7312" w:rsidRPr="00030E4A">
        <w:rPr>
          <w:sz w:val="22"/>
          <w:szCs w:val="22"/>
        </w:rPr>
        <w:t>С</w:t>
      </w:r>
      <w:r w:rsidR="004274ED" w:rsidRPr="00030E4A">
        <w:rPr>
          <w:sz w:val="22"/>
          <w:szCs w:val="22"/>
        </w:rPr>
        <w:t>пециализированной организации</w:t>
      </w:r>
      <w:r w:rsidR="005D13D8" w:rsidRPr="00030E4A">
        <w:rPr>
          <w:sz w:val="22"/>
          <w:szCs w:val="22"/>
        </w:rPr>
        <w:t xml:space="preserve">. </w:t>
      </w:r>
      <w:r w:rsidR="008D09AB" w:rsidRPr="00030E4A">
        <w:rPr>
          <w:sz w:val="22"/>
          <w:szCs w:val="22"/>
        </w:rPr>
        <w:t>Ответственность за достоверность сведений, пред</w:t>
      </w:r>
      <w:r w:rsidR="00F85D29" w:rsidRPr="00030E4A">
        <w:rPr>
          <w:sz w:val="22"/>
          <w:szCs w:val="22"/>
        </w:rPr>
        <w:t>о</w:t>
      </w:r>
      <w:r w:rsidR="008D09AB" w:rsidRPr="00030E4A">
        <w:rPr>
          <w:sz w:val="22"/>
          <w:szCs w:val="22"/>
        </w:rPr>
        <w:t>ставляемых Специализированн</w:t>
      </w:r>
      <w:r w:rsidR="00F85D29" w:rsidRPr="00030E4A">
        <w:rPr>
          <w:sz w:val="22"/>
          <w:szCs w:val="22"/>
        </w:rPr>
        <w:t>ой</w:t>
      </w:r>
      <w:r w:rsidR="008D09AB" w:rsidRPr="00030E4A">
        <w:rPr>
          <w:sz w:val="22"/>
          <w:szCs w:val="22"/>
        </w:rPr>
        <w:t xml:space="preserve"> организаци</w:t>
      </w:r>
      <w:r w:rsidR="00F85D29" w:rsidRPr="00030E4A">
        <w:rPr>
          <w:sz w:val="22"/>
          <w:szCs w:val="22"/>
        </w:rPr>
        <w:t>и</w:t>
      </w:r>
      <w:r w:rsidR="008D09AB" w:rsidRPr="00030E4A">
        <w:rPr>
          <w:sz w:val="22"/>
          <w:szCs w:val="22"/>
        </w:rPr>
        <w:t>, несет Инициатор.</w:t>
      </w:r>
    </w:p>
    <w:p w14:paraId="1B9072E2" w14:textId="016877C8" w:rsidR="00801C54" w:rsidRPr="00030E4A" w:rsidRDefault="0030437B" w:rsidP="00F72BC5">
      <w:pPr>
        <w:widowControl w:val="0"/>
        <w:tabs>
          <w:tab w:val="left" w:pos="1560"/>
        </w:tabs>
        <w:autoSpaceDE w:val="0"/>
        <w:autoSpaceDN w:val="0"/>
        <w:adjustRightInd w:val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5.2.4.</w:t>
      </w:r>
      <w:r w:rsidRPr="00030E4A">
        <w:rPr>
          <w:sz w:val="22"/>
          <w:szCs w:val="22"/>
        </w:rPr>
        <w:t xml:space="preserve"> </w:t>
      </w:r>
      <w:r w:rsidR="00801C54" w:rsidRPr="00030E4A">
        <w:rPr>
          <w:sz w:val="22"/>
          <w:szCs w:val="22"/>
        </w:rPr>
        <w:t>Инициатор</w:t>
      </w:r>
      <w:r w:rsidR="0062710C" w:rsidRPr="00030E4A">
        <w:rPr>
          <w:sz w:val="22"/>
          <w:szCs w:val="22"/>
        </w:rPr>
        <w:t xml:space="preserve"> обязуется </w:t>
      </w:r>
      <w:r w:rsidR="00801C54" w:rsidRPr="00030E4A">
        <w:rPr>
          <w:sz w:val="22"/>
          <w:szCs w:val="22"/>
        </w:rPr>
        <w:t>на основании запроса Специализированной организации предоставля</w:t>
      </w:r>
      <w:r w:rsidR="0062710C" w:rsidRPr="00030E4A">
        <w:rPr>
          <w:sz w:val="22"/>
          <w:szCs w:val="22"/>
        </w:rPr>
        <w:t xml:space="preserve">ть </w:t>
      </w:r>
      <w:r w:rsidR="00801C54" w:rsidRPr="00030E4A">
        <w:rPr>
          <w:sz w:val="22"/>
          <w:szCs w:val="22"/>
        </w:rPr>
        <w:t xml:space="preserve">сведения о цепочке собственников (бенефициаров) юридического лица (лиц), участвующего или которое будет участвовать в реализации инвестиционного проекта, а также их аффилированных лиц. </w:t>
      </w:r>
    </w:p>
    <w:p w14:paraId="3A7CFF74" w14:textId="2C346AC0" w:rsidR="00663DE2" w:rsidRPr="00030E4A" w:rsidRDefault="00663DE2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5.3.</w:t>
      </w:r>
      <w:r w:rsidRPr="00030E4A">
        <w:rPr>
          <w:sz w:val="22"/>
          <w:szCs w:val="22"/>
        </w:rPr>
        <w:t xml:space="preserve"> Стороны обладают иными правами и несут иные обязанности, предусмотренные законодательством Российской Федерации. </w:t>
      </w:r>
    </w:p>
    <w:p w14:paraId="15578F69" w14:textId="77777777" w:rsidR="005C7A1C" w:rsidRPr="00030E4A" w:rsidRDefault="005C7A1C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5.4.</w:t>
      </w:r>
      <w:r w:rsidRPr="00030E4A">
        <w:rPr>
          <w:sz w:val="22"/>
          <w:szCs w:val="22"/>
        </w:rPr>
        <w:t xml:space="preserve"> Стороны обязуются не вмешиваться в оперативную деятельность друг друга.</w:t>
      </w:r>
    </w:p>
    <w:p w14:paraId="4D8F2A79" w14:textId="4C26F026" w:rsidR="00371914" w:rsidRPr="00030E4A" w:rsidRDefault="005C7A1C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  <w:r w:rsidRPr="00030E4A">
        <w:rPr>
          <w:b/>
          <w:bCs/>
          <w:sz w:val="22"/>
          <w:szCs w:val="22"/>
        </w:rPr>
        <w:t>5.5.</w:t>
      </w:r>
      <w:r w:rsidRPr="00030E4A">
        <w:rPr>
          <w:sz w:val="22"/>
          <w:szCs w:val="22"/>
        </w:rPr>
        <w:t xml:space="preserve"> Применительно к настоящему Соглашению ни одна из Сторон не будет обременена обязательствами или долгами другой Стороны, и ни одна из Сторон не будет действовать в качестве агента другой Стороны без заключения соответствующих отдельных договоров и соглашений, </w:t>
      </w:r>
    </w:p>
    <w:p w14:paraId="0CD7B20E" w14:textId="77777777" w:rsidR="009D59AD" w:rsidRPr="00030E4A" w:rsidRDefault="009D59AD" w:rsidP="00F72BC5">
      <w:pPr>
        <w:pStyle w:val="a3"/>
        <w:widowControl w:val="0"/>
        <w:tabs>
          <w:tab w:val="left" w:pos="1560"/>
        </w:tabs>
        <w:autoSpaceDE w:val="0"/>
        <w:autoSpaceDN w:val="0"/>
        <w:adjustRightInd w:val="0"/>
        <w:ind w:left="0"/>
        <w:outlineLvl w:val="1"/>
        <w:rPr>
          <w:sz w:val="22"/>
          <w:szCs w:val="22"/>
        </w:rPr>
      </w:pPr>
    </w:p>
    <w:p w14:paraId="6ADE46A1" w14:textId="4A8F0210" w:rsidR="0040258B" w:rsidRPr="00030E4A" w:rsidRDefault="00F26F81" w:rsidP="00F26F81">
      <w:pPr>
        <w:pStyle w:val="a3"/>
        <w:ind w:left="709" w:firstLine="0"/>
        <w:jc w:val="center"/>
        <w:rPr>
          <w:b/>
          <w:sz w:val="22"/>
          <w:szCs w:val="22"/>
        </w:rPr>
      </w:pPr>
      <w:r w:rsidRPr="00030E4A">
        <w:rPr>
          <w:b/>
          <w:sz w:val="22"/>
          <w:szCs w:val="22"/>
        </w:rPr>
        <w:t xml:space="preserve">6. </w:t>
      </w:r>
      <w:r w:rsidR="00663DE2" w:rsidRPr="00030E4A">
        <w:rPr>
          <w:b/>
          <w:sz w:val="22"/>
          <w:szCs w:val="22"/>
        </w:rPr>
        <w:t>КОНФИДЕНЦИАЛЬНАЯ ИНФОРМАЦИЯ</w:t>
      </w:r>
    </w:p>
    <w:p w14:paraId="5F32A65B" w14:textId="416A322D" w:rsidR="00663DE2" w:rsidRPr="00030E4A" w:rsidRDefault="00663DE2" w:rsidP="00F72BC5">
      <w:pPr>
        <w:rPr>
          <w:rFonts w:eastAsia="Times New Roman"/>
          <w:sz w:val="22"/>
          <w:szCs w:val="22"/>
        </w:rPr>
      </w:pPr>
      <w:r w:rsidRPr="00030E4A">
        <w:rPr>
          <w:rFonts w:eastAsia="Times New Roman"/>
          <w:b/>
          <w:bCs/>
          <w:sz w:val="22"/>
          <w:szCs w:val="22"/>
        </w:rPr>
        <w:t>6.1.</w:t>
      </w:r>
      <w:r w:rsidRPr="00030E4A">
        <w:rPr>
          <w:rFonts w:eastAsia="Times New Roman"/>
          <w:sz w:val="22"/>
          <w:szCs w:val="22"/>
        </w:rPr>
        <w:t xml:space="preserve"> Под конфиденциальной информацией, в целях применения настоящего Соглашения, понимаются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в письменном, устном, электронном и/или любом другом виде (в том числе коммерческая тайна), имеющие действительную или потенциальную ценность в силу неизвестности ее третьим лицам, которой обмениваются Стороны (далее - «Конфиденциальная информация»). </w:t>
      </w:r>
    </w:p>
    <w:p w14:paraId="3524CD72" w14:textId="77777777" w:rsidR="00663DE2" w:rsidRPr="00030E4A" w:rsidRDefault="00663DE2" w:rsidP="00F72BC5">
      <w:pPr>
        <w:rPr>
          <w:rFonts w:eastAsia="Times New Roman"/>
          <w:sz w:val="22"/>
          <w:szCs w:val="22"/>
        </w:rPr>
      </w:pPr>
      <w:r w:rsidRPr="00030E4A">
        <w:rPr>
          <w:rFonts w:eastAsia="Times New Roman"/>
          <w:b/>
          <w:bCs/>
          <w:sz w:val="22"/>
          <w:szCs w:val="22"/>
        </w:rPr>
        <w:t>6.2.</w:t>
      </w:r>
      <w:r w:rsidRPr="00030E4A">
        <w:rPr>
          <w:rFonts w:eastAsia="Times New Roman"/>
          <w:sz w:val="22"/>
          <w:szCs w:val="22"/>
        </w:rPr>
        <w:t xml:space="preserve"> Стороны обязуются сохранять Конфиденциальную информацию, переданную Сторонами друг другу в качестве таковой, и принимать все необходимые меры для ее защиты, в том числе (но не исключительно) в случае реорганизации или ликвидации Сторон. </w:t>
      </w:r>
    </w:p>
    <w:p w14:paraId="5FEA66D4" w14:textId="77777777" w:rsidR="00663DE2" w:rsidRPr="00030E4A" w:rsidRDefault="00663DE2" w:rsidP="00F72BC5">
      <w:pPr>
        <w:rPr>
          <w:rFonts w:eastAsia="Times New Roman"/>
          <w:sz w:val="22"/>
          <w:szCs w:val="22"/>
        </w:rPr>
      </w:pPr>
      <w:r w:rsidRPr="00030E4A">
        <w:rPr>
          <w:rFonts w:eastAsia="Times New Roman"/>
          <w:b/>
          <w:bCs/>
          <w:sz w:val="22"/>
          <w:szCs w:val="22"/>
        </w:rPr>
        <w:t>6.3.</w:t>
      </w:r>
      <w:r w:rsidRPr="00030E4A">
        <w:rPr>
          <w:rFonts w:eastAsia="Times New Roman"/>
          <w:sz w:val="22"/>
          <w:szCs w:val="22"/>
        </w:rPr>
        <w:t xml:space="preserve"> Стороны настоящим соглашаются,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и обоснованных требований компетентных органов государственной власти и управления, при условии, что в случае любого такого раскрытия одновременно выполняется следующее:</w:t>
      </w:r>
    </w:p>
    <w:p w14:paraId="3E77B9BE" w14:textId="77777777" w:rsidR="00663DE2" w:rsidRPr="00030E4A" w:rsidRDefault="00663DE2" w:rsidP="00F72BC5">
      <w:pPr>
        <w:rPr>
          <w:rFonts w:eastAsia="Times New Roman"/>
          <w:sz w:val="22"/>
          <w:szCs w:val="22"/>
        </w:rPr>
      </w:pPr>
      <w:r w:rsidRPr="00030E4A">
        <w:rPr>
          <w:rFonts w:eastAsia="Times New Roman"/>
          <w:b/>
          <w:bCs/>
          <w:sz w:val="22"/>
          <w:szCs w:val="22"/>
        </w:rPr>
        <w:t>6.3.1.</w:t>
      </w:r>
      <w:r w:rsidRPr="00030E4A">
        <w:rPr>
          <w:rFonts w:eastAsia="Times New Roman"/>
          <w:sz w:val="22"/>
          <w:szCs w:val="22"/>
        </w:rPr>
        <w:t xml:space="preserve"> Сторона предварительно письмом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раскрытия, в срок не позднее 3-х рабочих дней до наступления факта раскрытия, а в случае, если раскрытие Конфиденциальной информации </w:t>
      </w:r>
      <w:r w:rsidRPr="00030E4A">
        <w:rPr>
          <w:rFonts w:eastAsia="Times New Roman"/>
          <w:sz w:val="22"/>
          <w:szCs w:val="22"/>
        </w:rPr>
        <w:lastRenderedPageBreak/>
        <w:t xml:space="preserve">связано с воздействием обстоятельств непреодолимой силы, - в срок не позднее 3-х рабочих дней с даты прекращения указанных обстоятельств; </w:t>
      </w:r>
    </w:p>
    <w:p w14:paraId="121D88FD" w14:textId="77777777" w:rsidR="00663DE2" w:rsidRPr="00030E4A" w:rsidRDefault="00663DE2" w:rsidP="00F72BC5">
      <w:pPr>
        <w:rPr>
          <w:rFonts w:eastAsia="Times New Roman"/>
          <w:sz w:val="22"/>
          <w:szCs w:val="22"/>
        </w:rPr>
      </w:pPr>
      <w:r w:rsidRPr="00030E4A">
        <w:rPr>
          <w:rFonts w:eastAsia="Times New Roman"/>
          <w:b/>
          <w:bCs/>
          <w:sz w:val="22"/>
          <w:szCs w:val="22"/>
        </w:rPr>
        <w:t>6.3.2.</w:t>
      </w:r>
      <w:r w:rsidRPr="00030E4A">
        <w:rPr>
          <w:rFonts w:eastAsia="Times New Roman"/>
          <w:sz w:val="22"/>
          <w:szCs w:val="22"/>
        </w:rPr>
        <w:t xml:space="preserve">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121D1905" w14:textId="77777777" w:rsidR="00663DE2" w:rsidRPr="00030E4A" w:rsidRDefault="00663DE2" w:rsidP="00F72BC5">
      <w:pPr>
        <w:rPr>
          <w:rFonts w:eastAsia="Times New Roman"/>
          <w:sz w:val="22"/>
          <w:szCs w:val="22"/>
        </w:rPr>
      </w:pPr>
      <w:r w:rsidRPr="00030E4A">
        <w:rPr>
          <w:rFonts w:eastAsia="Times New Roman"/>
          <w:b/>
          <w:bCs/>
          <w:sz w:val="22"/>
          <w:szCs w:val="22"/>
        </w:rPr>
        <w:t>6.4.</w:t>
      </w:r>
      <w:r w:rsidRPr="00030E4A">
        <w:rPr>
          <w:rFonts w:eastAsia="Times New Roman"/>
          <w:sz w:val="22"/>
          <w:szCs w:val="22"/>
        </w:rPr>
        <w:t xml:space="preserve"> Соответствующая Сторона настоящего Соглашения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015596C2" w14:textId="77777777" w:rsidR="00663DE2" w:rsidRPr="00030E4A" w:rsidRDefault="00663DE2" w:rsidP="00F72BC5">
      <w:pPr>
        <w:rPr>
          <w:rFonts w:eastAsia="Times New Roman"/>
          <w:sz w:val="22"/>
          <w:szCs w:val="22"/>
        </w:rPr>
      </w:pPr>
      <w:r w:rsidRPr="00030E4A">
        <w:rPr>
          <w:rFonts w:eastAsia="Times New Roman"/>
          <w:b/>
          <w:bCs/>
          <w:sz w:val="22"/>
          <w:szCs w:val="22"/>
        </w:rPr>
        <w:t>6.5.</w:t>
      </w:r>
      <w:r w:rsidRPr="00030E4A">
        <w:rPr>
          <w:rFonts w:eastAsia="Times New Roman"/>
          <w:sz w:val="22"/>
          <w:szCs w:val="22"/>
        </w:rPr>
        <w:t xml:space="preserve"> Для целей настоящего Соглашения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4B853DF5" w14:textId="77777777" w:rsidR="00663DE2" w:rsidRPr="00030E4A" w:rsidRDefault="00663DE2" w:rsidP="00F72BC5">
      <w:pPr>
        <w:rPr>
          <w:rFonts w:eastAsia="Times New Roman"/>
          <w:sz w:val="22"/>
          <w:szCs w:val="22"/>
        </w:rPr>
      </w:pPr>
      <w:r w:rsidRPr="00030E4A">
        <w:rPr>
          <w:rFonts w:eastAsia="Times New Roman"/>
          <w:b/>
          <w:bCs/>
          <w:sz w:val="22"/>
          <w:szCs w:val="22"/>
        </w:rPr>
        <w:t xml:space="preserve">6.6. </w:t>
      </w:r>
      <w:r w:rsidRPr="00030E4A">
        <w:rPr>
          <w:rFonts w:eastAsia="Times New Roman"/>
          <w:sz w:val="22"/>
          <w:szCs w:val="22"/>
        </w:rPr>
        <w:t>Соответствующая Сторона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14:paraId="51A6C3A9" w14:textId="77777777" w:rsidR="00663DE2" w:rsidRPr="00030E4A" w:rsidRDefault="00663DE2" w:rsidP="00F72BC5">
      <w:pPr>
        <w:rPr>
          <w:rFonts w:eastAsia="Times New Roman"/>
          <w:sz w:val="22"/>
          <w:szCs w:val="22"/>
        </w:rPr>
      </w:pPr>
      <w:r w:rsidRPr="00030E4A">
        <w:rPr>
          <w:rFonts w:eastAsia="Times New Roman"/>
          <w:b/>
          <w:bCs/>
          <w:sz w:val="22"/>
          <w:szCs w:val="22"/>
        </w:rPr>
        <w:t>6.7.</w:t>
      </w:r>
      <w:r w:rsidRPr="00030E4A">
        <w:rPr>
          <w:rFonts w:eastAsia="Times New Roman"/>
          <w:sz w:val="22"/>
          <w:szCs w:val="22"/>
        </w:rPr>
        <w:t xml:space="preserve"> Передача Конфиденциальной информации по открытым каналам телефонной и факсимильной связи, а также с использованием сети Интернет без принятия соответствующих мер защиты, удовлетворяющих обе Стороны, запрещена.</w:t>
      </w:r>
    </w:p>
    <w:p w14:paraId="05ACFFAB" w14:textId="2C90565F" w:rsidR="00663DE2" w:rsidRPr="00030E4A" w:rsidRDefault="00663DE2" w:rsidP="00F72BC5">
      <w:pPr>
        <w:rPr>
          <w:rFonts w:eastAsia="Times New Roman"/>
          <w:sz w:val="22"/>
          <w:szCs w:val="22"/>
        </w:rPr>
      </w:pPr>
      <w:r w:rsidRPr="00030E4A">
        <w:rPr>
          <w:rFonts w:eastAsia="Times New Roman"/>
          <w:b/>
          <w:bCs/>
          <w:sz w:val="22"/>
          <w:szCs w:val="22"/>
        </w:rPr>
        <w:t>6.8.</w:t>
      </w:r>
      <w:r w:rsidRPr="00030E4A">
        <w:rPr>
          <w:rFonts w:eastAsia="Times New Roman"/>
          <w:sz w:val="22"/>
          <w:szCs w:val="22"/>
        </w:rPr>
        <w:t xml:space="preserve"> В случае передачи Стороной Конфиденциальной информации, в сообщении или материалах, содержащих такую информацию, делается отметка «конфиденциально», «конфиденциальная информация» или иная отметка, позволяющая Стороне, получившей такую информацию, идентифицировать ее как Конфиденциальную. </w:t>
      </w:r>
    </w:p>
    <w:p w14:paraId="1EE1498A" w14:textId="138D7225" w:rsidR="00D47BDC" w:rsidRPr="00030E4A" w:rsidRDefault="004814C1" w:rsidP="00F72BC5">
      <w:pPr>
        <w:rPr>
          <w:sz w:val="22"/>
          <w:szCs w:val="22"/>
        </w:rPr>
      </w:pPr>
      <w:r w:rsidRPr="00030E4A">
        <w:rPr>
          <w:sz w:val="22"/>
          <w:szCs w:val="22"/>
        </w:rPr>
        <w:t>По согласованию Сторон п</w:t>
      </w:r>
      <w:r w:rsidR="00D47BDC" w:rsidRPr="00030E4A">
        <w:rPr>
          <w:sz w:val="22"/>
          <w:szCs w:val="22"/>
        </w:rPr>
        <w:t xml:space="preserve">ередача Конфиденциальной информации </w:t>
      </w:r>
      <w:r w:rsidRPr="00030E4A">
        <w:rPr>
          <w:sz w:val="22"/>
          <w:szCs w:val="22"/>
        </w:rPr>
        <w:t xml:space="preserve">может оформляться </w:t>
      </w:r>
      <w:r w:rsidR="00201C36" w:rsidRPr="00030E4A">
        <w:rPr>
          <w:sz w:val="22"/>
          <w:szCs w:val="22"/>
        </w:rPr>
        <w:t>письменным актом приема-передачи информации или иным письменным документов</w:t>
      </w:r>
      <w:r w:rsidR="00D47BDC" w:rsidRPr="00030E4A">
        <w:rPr>
          <w:sz w:val="22"/>
          <w:szCs w:val="22"/>
        </w:rPr>
        <w:t>, который подписывается уполномоченными лицами Сторон</w:t>
      </w:r>
      <w:r w:rsidRPr="00030E4A">
        <w:rPr>
          <w:sz w:val="22"/>
          <w:szCs w:val="22"/>
        </w:rPr>
        <w:t>.</w:t>
      </w:r>
      <w:r w:rsidR="008A6DB6" w:rsidRPr="00030E4A">
        <w:rPr>
          <w:sz w:val="22"/>
          <w:szCs w:val="22"/>
        </w:rPr>
        <w:t xml:space="preserve"> </w:t>
      </w:r>
    </w:p>
    <w:p w14:paraId="316A5A89" w14:textId="77777777" w:rsidR="00201C36" w:rsidRPr="00030E4A" w:rsidRDefault="00201C36" w:rsidP="00F72BC5">
      <w:pPr>
        <w:widowControl w:val="0"/>
        <w:autoSpaceDE w:val="0"/>
        <w:autoSpaceDN w:val="0"/>
        <w:jc w:val="center"/>
        <w:rPr>
          <w:rFonts w:eastAsia="Times New Roman"/>
          <w:sz w:val="22"/>
          <w:szCs w:val="22"/>
          <w:lang w:eastAsia="ru-RU"/>
        </w:rPr>
      </w:pPr>
    </w:p>
    <w:p w14:paraId="58200958" w14:textId="5982FA96" w:rsidR="00201C36" w:rsidRPr="00030E4A" w:rsidRDefault="00201C36" w:rsidP="00F72BC5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030E4A">
        <w:rPr>
          <w:rFonts w:eastAsia="Times New Roman"/>
          <w:b/>
          <w:bCs/>
          <w:sz w:val="22"/>
          <w:szCs w:val="22"/>
          <w:lang w:eastAsia="ru-RU"/>
        </w:rPr>
        <w:t>7. СРОК ДЕЙСТВИЯ СОГЛАШЕНИЯ</w:t>
      </w:r>
    </w:p>
    <w:p w14:paraId="5F337356" w14:textId="415ED045" w:rsidR="00201C36" w:rsidRPr="00030E4A" w:rsidRDefault="00201C36" w:rsidP="00F72BC5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030E4A">
        <w:rPr>
          <w:rFonts w:eastAsia="Times New Roman"/>
          <w:b/>
          <w:bCs/>
          <w:sz w:val="22"/>
          <w:szCs w:val="22"/>
          <w:lang w:eastAsia="ru-RU"/>
        </w:rPr>
        <w:t>7.1</w:t>
      </w:r>
      <w:r w:rsidR="0030437B" w:rsidRPr="00030E4A">
        <w:rPr>
          <w:rFonts w:eastAsia="Times New Roman"/>
          <w:b/>
          <w:bCs/>
          <w:sz w:val="22"/>
          <w:szCs w:val="22"/>
          <w:lang w:eastAsia="ru-RU"/>
        </w:rPr>
        <w:t>.</w:t>
      </w:r>
      <w:r w:rsidRPr="00030E4A">
        <w:rPr>
          <w:rFonts w:eastAsia="Times New Roman"/>
          <w:sz w:val="22"/>
          <w:szCs w:val="22"/>
          <w:lang w:eastAsia="ru-RU"/>
        </w:rPr>
        <w:t xml:space="preserve"> Настоящее Соглашение вступает в силу с момента его подписания Сторонами и действует бессрочно.</w:t>
      </w:r>
    </w:p>
    <w:p w14:paraId="53DC91DE" w14:textId="783BA27C" w:rsidR="00201C36" w:rsidRPr="00030E4A" w:rsidRDefault="00201C36" w:rsidP="00F72BC5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030E4A">
        <w:rPr>
          <w:rFonts w:eastAsia="Times New Roman"/>
          <w:b/>
          <w:bCs/>
          <w:sz w:val="22"/>
          <w:szCs w:val="22"/>
          <w:lang w:eastAsia="ru-RU"/>
        </w:rPr>
        <w:t>7.2.</w:t>
      </w:r>
      <w:r w:rsidRPr="00030E4A">
        <w:rPr>
          <w:rFonts w:eastAsia="Times New Roman"/>
          <w:sz w:val="22"/>
          <w:szCs w:val="22"/>
          <w:lang w:eastAsia="ru-RU"/>
        </w:rPr>
        <w:t xml:space="preserve"> Настоящее Соглашение может быть расторгнуто в одностороннем порядке по инициативе любой из Сторон путем письменного уведомления другой Стороны за 20 (Двадцать) рабочих дней до предполагаемой даты расторжения Соглашения. Действие Соглашения в этом случае прекращается в дату, следующую за днём, в который Соглашение подлежит расторжению согласно уведомлению. </w:t>
      </w:r>
    </w:p>
    <w:p w14:paraId="4FD4D381" w14:textId="6E341D5C" w:rsidR="00201C36" w:rsidRPr="00030E4A" w:rsidRDefault="00201C36" w:rsidP="00F72BC5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030E4A">
        <w:rPr>
          <w:rFonts w:eastAsia="Times New Roman"/>
          <w:b/>
          <w:bCs/>
          <w:sz w:val="22"/>
          <w:szCs w:val="22"/>
          <w:lang w:eastAsia="ru-RU"/>
        </w:rPr>
        <w:t>7.3.</w:t>
      </w:r>
      <w:r w:rsidRPr="00030E4A">
        <w:rPr>
          <w:rFonts w:eastAsia="Times New Roman"/>
          <w:sz w:val="22"/>
          <w:szCs w:val="22"/>
          <w:lang w:eastAsia="ru-RU"/>
        </w:rPr>
        <w:t xml:space="preserve"> Если по отдельным направлениям сотрудничества между Сторонами были заключены самостоятельные договоры, в случае прекращения действия Соглашения указанные договоры могут по договоренности Сторон сохранять юридическую силу.</w:t>
      </w:r>
    </w:p>
    <w:p w14:paraId="32C2DE3F" w14:textId="105FFD6E" w:rsidR="00201C36" w:rsidRPr="00030E4A" w:rsidRDefault="00201C36" w:rsidP="00F72BC5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030E4A">
        <w:rPr>
          <w:rFonts w:eastAsia="Times New Roman"/>
          <w:b/>
          <w:bCs/>
          <w:sz w:val="22"/>
          <w:szCs w:val="22"/>
          <w:lang w:eastAsia="ru-RU"/>
        </w:rPr>
        <w:t>7.4.</w:t>
      </w:r>
      <w:r w:rsidRPr="00030E4A">
        <w:rPr>
          <w:rFonts w:eastAsia="Times New Roman"/>
          <w:sz w:val="22"/>
          <w:szCs w:val="22"/>
          <w:lang w:eastAsia="ru-RU"/>
        </w:rPr>
        <w:t xml:space="preserve"> Любые изменения и дополнения к настоящему Соглашению действительны при условии, если они совершены в письменной форме и подписаны уполномоченными представителями Сторон. </w:t>
      </w:r>
    </w:p>
    <w:p w14:paraId="4351976C" w14:textId="2C2AD0E5" w:rsidR="00201C36" w:rsidRPr="00030E4A" w:rsidRDefault="00201C36" w:rsidP="00F72BC5">
      <w:pPr>
        <w:rPr>
          <w:sz w:val="22"/>
          <w:szCs w:val="22"/>
        </w:rPr>
      </w:pPr>
    </w:p>
    <w:p w14:paraId="019C9FB0" w14:textId="2C7277DA" w:rsidR="00201C36" w:rsidRPr="00030E4A" w:rsidRDefault="00CB480E" w:rsidP="00F72BC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030E4A">
        <w:rPr>
          <w:rFonts w:eastAsia="Times New Roman"/>
          <w:b/>
          <w:bCs/>
          <w:sz w:val="22"/>
          <w:szCs w:val="22"/>
          <w:lang w:eastAsia="ru-RU"/>
        </w:rPr>
        <w:t>8. ЗАКЛЮЧИТЕЛЬНЫЕ ПОЛОЖЕНИЯ</w:t>
      </w:r>
    </w:p>
    <w:p w14:paraId="61B04B4D" w14:textId="5BAF35B7" w:rsidR="00CB480E" w:rsidRPr="00030E4A" w:rsidRDefault="00CB480E" w:rsidP="00F72BC5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030E4A">
        <w:rPr>
          <w:rFonts w:eastAsia="Times New Roman"/>
          <w:b/>
          <w:bCs/>
          <w:sz w:val="22"/>
          <w:szCs w:val="22"/>
          <w:lang w:eastAsia="ru-RU"/>
        </w:rPr>
        <w:t>8.1.</w:t>
      </w:r>
      <w:r w:rsidRPr="00030E4A">
        <w:rPr>
          <w:rFonts w:eastAsia="Times New Roman"/>
          <w:sz w:val="22"/>
          <w:szCs w:val="22"/>
          <w:lang w:eastAsia="ru-RU"/>
        </w:rPr>
        <w:t xml:space="preserve"> Каждая Сторона будет нести свои собственные расходы, возникающие при выполнении условий настоящего Соглашения, если иное не будет предусмотрено письменным соглашением Сторон. </w:t>
      </w:r>
    </w:p>
    <w:p w14:paraId="32451F39" w14:textId="5FF46A05" w:rsidR="00CB480E" w:rsidRPr="00030E4A" w:rsidRDefault="00CB480E" w:rsidP="00F72BC5">
      <w:pPr>
        <w:rPr>
          <w:rFonts w:eastAsia="DengXian"/>
          <w:sz w:val="22"/>
          <w:szCs w:val="22"/>
          <w:lang w:eastAsia="ru-RU"/>
        </w:rPr>
      </w:pPr>
      <w:r w:rsidRPr="00030E4A">
        <w:rPr>
          <w:rFonts w:eastAsia="DengXian"/>
          <w:b/>
          <w:bCs/>
          <w:sz w:val="22"/>
          <w:szCs w:val="22"/>
          <w:lang w:eastAsia="ru-RU"/>
        </w:rPr>
        <w:t>8.2.</w:t>
      </w:r>
      <w:r w:rsidRPr="00030E4A">
        <w:rPr>
          <w:rFonts w:eastAsia="Verdana"/>
          <w:sz w:val="22"/>
          <w:szCs w:val="22"/>
          <w:lang w:eastAsia="ru-RU"/>
        </w:rPr>
        <w:t xml:space="preserve"> </w:t>
      </w:r>
      <w:r w:rsidRPr="00030E4A">
        <w:rPr>
          <w:rFonts w:eastAsia="DengXian"/>
          <w:sz w:val="22"/>
          <w:szCs w:val="22"/>
          <w:lang w:eastAsia="ru-RU"/>
        </w:rPr>
        <w:t xml:space="preserve">Любые изменения и дополнения к настоящему Соглашению, не противоречащие законодательству Российской Федерации, оформляются письменно в форме Приложений и/или Дополнительных соглашений к Соглашению и становятся неотъемлемой частью настоящего Соглашения с момента их подписания уполномоченными представителями обеих Сторон. </w:t>
      </w:r>
    </w:p>
    <w:p w14:paraId="20CBA7D9" w14:textId="372B51AF" w:rsidR="00CB480E" w:rsidRPr="00030E4A" w:rsidRDefault="00CB480E" w:rsidP="00F72BC5">
      <w:pPr>
        <w:rPr>
          <w:rFonts w:eastAsia="DengXian"/>
          <w:sz w:val="22"/>
          <w:szCs w:val="22"/>
          <w:lang w:eastAsia="ru-RU"/>
        </w:rPr>
      </w:pPr>
      <w:r w:rsidRPr="00030E4A">
        <w:rPr>
          <w:rFonts w:eastAsia="DengXian"/>
          <w:b/>
          <w:bCs/>
          <w:sz w:val="22"/>
          <w:szCs w:val="22"/>
          <w:lang w:eastAsia="ru-RU"/>
        </w:rPr>
        <w:t>8.3.</w:t>
      </w:r>
      <w:r w:rsidRPr="00030E4A">
        <w:rPr>
          <w:rFonts w:eastAsia="DengXian"/>
          <w:sz w:val="22"/>
          <w:szCs w:val="22"/>
          <w:lang w:eastAsia="ru-RU"/>
        </w:rPr>
        <w:tab/>
        <w:t xml:space="preserve">Все уведомления и сообщения, предусмотренные настоящим Соглашением и/или связанные с исполнением Соглашения, направляются в письменной форме по почте с нарочным или заказным письмом с уведомлением о вручении по адресу Стороны, указанному в Соглашении, или </w:t>
      </w:r>
      <w:r w:rsidRPr="00030E4A">
        <w:rPr>
          <w:rFonts w:eastAsia="DengXian"/>
          <w:sz w:val="22"/>
          <w:szCs w:val="22"/>
          <w:lang w:eastAsia="ru-RU"/>
        </w:rPr>
        <w:lastRenderedPageBreak/>
        <w:t>с использованием факсимильной связи,</w:t>
      </w:r>
      <w:r w:rsidR="005C7A1C" w:rsidRPr="00030E4A">
        <w:rPr>
          <w:rFonts w:eastAsia="DengXian"/>
          <w:sz w:val="22"/>
          <w:szCs w:val="22"/>
          <w:lang w:eastAsia="ru-RU"/>
        </w:rPr>
        <w:t xml:space="preserve"> телефонограммы,</w:t>
      </w:r>
      <w:r w:rsidRPr="00030E4A">
        <w:rPr>
          <w:rFonts w:eastAsia="DengXian"/>
          <w:sz w:val="22"/>
          <w:szCs w:val="22"/>
          <w:lang w:eastAsia="ru-RU"/>
        </w:rPr>
        <w:t xml:space="preserve"> официальной электронной почты, указанной в реквизитах Соглашени</w:t>
      </w:r>
      <w:r w:rsidR="005C7A1C" w:rsidRPr="00030E4A">
        <w:rPr>
          <w:rFonts w:eastAsia="DengXian"/>
          <w:sz w:val="22"/>
          <w:szCs w:val="22"/>
          <w:lang w:eastAsia="ru-RU"/>
        </w:rPr>
        <w:t xml:space="preserve">я. </w:t>
      </w:r>
      <w:r w:rsidRPr="00030E4A">
        <w:rPr>
          <w:rFonts w:eastAsia="DengXian"/>
          <w:sz w:val="22"/>
          <w:szCs w:val="22"/>
          <w:lang w:eastAsia="ru-RU"/>
        </w:rPr>
        <w:t>В случае направления уведомлений по почте, уведомления считаются полученными Стороной в день фактического получения, подтвержденного отметкой почты, если иное не предусмотрено законом. В случае отправления уведомлений посредством факсимильной связи и электронной почты уведомления считаются полученными Стороной в день их отправки. Обо всех изменениях юридических, почтовых и электронных адресов, правового статуса и банковских реквизитов, Стороны обязаны незамедлительно сообщить друг другу.</w:t>
      </w:r>
    </w:p>
    <w:p w14:paraId="4AA22225" w14:textId="0FC18616" w:rsidR="00CB480E" w:rsidRPr="00030E4A" w:rsidRDefault="00CB480E" w:rsidP="00F72BC5">
      <w:pPr>
        <w:rPr>
          <w:rFonts w:eastAsia="DengXian"/>
          <w:sz w:val="22"/>
          <w:szCs w:val="22"/>
          <w:lang w:eastAsia="ru-RU"/>
        </w:rPr>
      </w:pPr>
      <w:r w:rsidRPr="00030E4A">
        <w:rPr>
          <w:rFonts w:eastAsia="DengXian"/>
          <w:b/>
          <w:bCs/>
          <w:sz w:val="22"/>
          <w:szCs w:val="22"/>
          <w:lang w:eastAsia="ru-RU"/>
        </w:rPr>
        <w:t>8.4.</w:t>
      </w:r>
      <w:r w:rsidRPr="00030E4A">
        <w:rPr>
          <w:rFonts w:eastAsia="DengXian"/>
          <w:sz w:val="22"/>
          <w:szCs w:val="22"/>
          <w:lang w:eastAsia="ru-RU"/>
        </w:rPr>
        <w:t xml:space="preserve"> Для целей исполнения Соглашения под Сторонами также понимаются их уполномоченные лица, а также их возможные правопреемники.</w:t>
      </w:r>
      <w:r w:rsidRPr="00030E4A">
        <w:rPr>
          <w:rFonts w:eastAsia="Verdana"/>
          <w:sz w:val="22"/>
          <w:szCs w:val="22"/>
          <w:lang w:eastAsia="ru-RU"/>
        </w:rPr>
        <w:t xml:space="preserve"> </w:t>
      </w:r>
      <w:r w:rsidRPr="00030E4A">
        <w:rPr>
          <w:rFonts w:eastAsia="DengXian"/>
          <w:sz w:val="22"/>
          <w:szCs w:val="22"/>
          <w:lang w:eastAsia="ru-RU"/>
        </w:rPr>
        <w:t>Условия настоящего Соглашения обязательны для правопреемников Сторон.</w:t>
      </w:r>
    </w:p>
    <w:p w14:paraId="4904C978" w14:textId="3AF50B96" w:rsidR="00CB480E" w:rsidRPr="00030E4A" w:rsidRDefault="00CB480E" w:rsidP="00F72BC5">
      <w:pPr>
        <w:rPr>
          <w:rFonts w:eastAsia="DengXian"/>
          <w:sz w:val="22"/>
          <w:szCs w:val="22"/>
          <w:lang w:eastAsia="ru-RU"/>
        </w:rPr>
      </w:pPr>
      <w:r w:rsidRPr="00030E4A">
        <w:rPr>
          <w:rFonts w:eastAsia="DengXian"/>
          <w:b/>
          <w:bCs/>
          <w:sz w:val="22"/>
          <w:szCs w:val="22"/>
          <w:lang w:eastAsia="ru-RU"/>
        </w:rPr>
        <w:t>8.</w:t>
      </w:r>
      <w:r w:rsidR="005C7A1C" w:rsidRPr="00030E4A">
        <w:rPr>
          <w:rFonts w:eastAsia="DengXian"/>
          <w:b/>
          <w:bCs/>
          <w:sz w:val="22"/>
          <w:szCs w:val="22"/>
          <w:lang w:eastAsia="ru-RU"/>
        </w:rPr>
        <w:t>5</w:t>
      </w:r>
      <w:r w:rsidRPr="00030E4A">
        <w:rPr>
          <w:rFonts w:eastAsia="DengXian"/>
          <w:b/>
          <w:bCs/>
          <w:sz w:val="22"/>
          <w:szCs w:val="22"/>
          <w:lang w:eastAsia="ru-RU"/>
        </w:rPr>
        <w:t>.</w:t>
      </w:r>
      <w:r w:rsidRPr="00030E4A">
        <w:rPr>
          <w:rFonts w:eastAsia="DengXian"/>
          <w:sz w:val="22"/>
          <w:szCs w:val="22"/>
          <w:lang w:eastAsia="ru-RU"/>
        </w:rPr>
        <w:t xml:space="preserve"> В случае изменения адресов, указанных в разделе 9 Соглашения и иных реквизитов одной из Сторон, она обязана в течение 10 (десяти) календарных дней уведомить об этом другую Сторону, если иное не предусмотрено соглашением Сторон.</w:t>
      </w:r>
    </w:p>
    <w:p w14:paraId="57B1ED3D" w14:textId="1D78BABA" w:rsidR="00CB480E" w:rsidRPr="00030E4A" w:rsidRDefault="00CB480E" w:rsidP="00F72BC5">
      <w:pPr>
        <w:rPr>
          <w:rFonts w:eastAsia="DengXian"/>
          <w:sz w:val="22"/>
          <w:szCs w:val="22"/>
          <w:lang w:eastAsia="ru-RU"/>
        </w:rPr>
      </w:pPr>
      <w:r w:rsidRPr="00030E4A">
        <w:rPr>
          <w:rFonts w:eastAsia="DengXian"/>
          <w:b/>
          <w:bCs/>
          <w:sz w:val="22"/>
          <w:szCs w:val="22"/>
          <w:lang w:eastAsia="ru-RU"/>
        </w:rPr>
        <w:t>8.</w:t>
      </w:r>
      <w:r w:rsidR="005C7A1C" w:rsidRPr="00030E4A">
        <w:rPr>
          <w:rFonts w:eastAsia="DengXian"/>
          <w:b/>
          <w:bCs/>
          <w:sz w:val="22"/>
          <w:szCs w:val="22"/>
          <w:lang w:eastAsia="ru-RU"/>
        </w:rPr>
        <w:t>6</w:t>
      </w:r>
      <w:r w:rsidRPr="00030E4A">
        <w:rPr>
          <w:rFonts w:eastAsia="DengXian"/>
          <w:b/>
          <w:bCs/>
          <w:sz w:val="22"/>
          <w:szCs w:val="22"/>
          <w:lang w:eastAsia="ru-RU"/>
        </w:rPr>
        <w:t>.</w:t>
      </w:r>
      <w:r w:rsidRPr="00030E4A">
        <w:rPr>
          <w:rFonts w:eastAsia="DengXian"/>
          <w:sz w:val="22"/>
          <w:szCs w:val="22"/>
          <w:lang w:eastAsia="ru-RU"/>
        </w:rPr>
        <w:t xml:space="preserve"> Стороны заявляют, что их официальные печати на документах, составляемых в связи с исполнением настоящего Соглашения, являются безусловными подтверждениями того, что должностное лицо подписавшей Стороны было должным образом уполномочено данной Стороной для подписания данного документа.</w:t>
      </w:r>
    </w:p>
    <w:p w14:paraId="65410C2B" w14:textId="304D3975" w:rsidR="00CB480E" w:rsidRPr="00030E4A" w:rsidRDefault="005C7A1C" w:rsidP="00F72BC5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030E4A">
        <w:rPr>
          <w:rFonts w:eastAsia="Times New Roman"/>
          <w:b/>
          <w:bCs/>
          <w:sz w:val="22"/>
          <w:szCs w:val="22"/>
          <w:lang w:eastAsia="ru-RU"/>
        </w:rPr>
        <w:t>8.7.</w:t>
      </w:r>
      <w:r w:rsidRPr="00030E4A">
        <w:rPr>
          <w:rFonts w:eastAsia="Times New Roman"/>
          <w:sz w:val="22"/>
          <w:szCs w:val="22"/>
          <w:lang w:eastAsia="ru-RU"/>
        </w:rPr>
        <w:t xml:space="preserve"> </w:t>
      </w:r>
      <w:r w:rsidR="00CB480E" w:rsidRPr="00030E4A">
        <w:rPr>
          <w:rFonts w:eastAsia="Times New Roman"/>
          <w:sz w:val="22"/>
          <w:szCs w:val="22"/>
          <w:lang w:eastAsia="ru-RU"/>
        </w:rPr>
        <w:t xml:space="preserve">Стороны признают, что, если какое-либо из положений Соглашения становится недействительным в течение срока его действия вследствие изменения законодательства или по иным обстоятельствам, остальные его положения остаются обязательны для Сторон в течение срока действия Соглашения. </w:t>
      </w:r>
    </w:p>
    <w:p w14:paraId="0B7CAFC8" w14:textId="6A728A29" w:rsidR="00CB480E" w:rsidRPr="00030E4A" w:rsidRDefault="00CB480E" w:rsidP="00F72BC5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030E4A">
        <w:rPr>
          <w:rFonts w:eastAsia="Times New Roman"/>
          <w:b/>
          <w:bCs/>
          <w:sz w:val="22"/>
          <w:szCs w:val="22"/>
          <w:lang w:eastAsia="ru-RU"/>
        </w:rPr>
        <w:t>8.</w:t>
      </w:r>
      <w:r w:rsidR="005C7A1C" w:rsidRPr="00030E4A">
        <w:rPr>
          <w:rFonts w:eastAsia="Times New Roman"/>
          <w:b/>
          <w:bCs/>
          <w:sz w:val="22"/>
          <w:szCs w:val="22"/>
          <w:lang w:eastAsia="ru-RU"/>
        </w:rPr>
        <w:t>8</w:t>
      </w:r>
      <w:r w:rsidRPr="00030E4A">
        <w:rPr>
          <w:rFonts w:eastAsia="Times New Roman"/>
          <w:b/>
          <w:bCs/>
          <w:sz w:val="22"/>
          <w:szCs w:val="22"/>
          <w:lang w:eastAsia="ru-RU"/>
        </w:rPr>
        <w:t>.</w:t>
      </w:r>
      <w:r w:rsidRPr="00030E4A">
        <w:rPr>
          <w:rFonts w:eastAsia="Times New Roman"/>
          <w:sz w:val="22"/>
          <w:szCs w:val="22"/>
          <w:lang w:eastAsia="ru-RU"/>
        </w:rPr>
        <w:t xml:space="preserve"> Стороны соглашаются, что все то, что не урегулировано настоящим Соглашением, регулируется действующим законодательством Российской Федерации.</w:t>
      </w:r>
    </w:p>
    <w:p w14:paraId="71E81062" w14:textId="6D68CD44" w:rsidR="00CB480E" w:rsidRPr="00030E4A" w:rsidRDefault="005C7A1C" w:rsidP="00F72BC5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030E4A">
        <w:rPr>
          <w:rFonts w:eastAsia="Times New Roman"/>
          <w:b/>
          <w:bCs/>
          <w:sz w:val="22"/>
          <w:szCs w:val="22"/>
          <w:lang w:eastAsia="ru-RU"/>
        </w:rPr>
        <w:t>8.9.</w:t>
      </w:r>
      <w:r w:rsidRPr="00030E4A">
        <w:rPr>
          <w:rFonts w:eastAsia="Times New Roman"/>
          <w:sz w:val="22"/>
          <w:szCs w:val="22"/>
          <w:lang w:eastAsia="ru-RU"/>
        </w:rPr>
        <w:t xml:space="preserve"> </w:t>
      </w:r>
      <w:r w:rsidR="00CB480E" w:rsidRPr="00030E4A">
        <w:rPr>
          <w:rFonts w:eastAsia="Times New Roman"/>
          <w:sz w:val="22"/>
          <w:szCs w:val="22"/>
          <w:lang w:eastAsia="ru-RU"/>
        </w:rPr>
        <w:t xml:space="preserve"> </w:t>
      </w:r>
      <w:r w:rsidRPr="00030E4A">
        <w:rPr>
          <w:rFonts w:eastAsia="Times New Roman"/>
          <w:sz w:val="22"/>
          <w:szCs w:val="22"/>
          <w:lang w:eastAsia="ru-RU"/>
        </w:rPr>
        <w:t>Настоящее Соглашение заключено в 2-х экземплярах, имеющих одинаковую юридическую силу, по одному экземпляру для каждой Стороны</w:t>
      </w:r>
    </w:p>
    <w:p w14:paraId="6897A09D" w14:textId="405F6F22" w:rsidR="0030437B" w:rsidRPr="00030E4A" w:rsidRDefault="0030437B" w:rsidP="00F72BC5">
      <w:pPr>
        <w:widowControl w:val="0"/>
        <w:autoSpaceDE w:val="0"/>
        <w:autoSpaceDN w:val="0"/>
        <w:rPr>
          <w:rFonts w:eastAsia="Times New Roman"/>
          <w:sz w:val="22"/>
          <w:szCs w:val="22"/>
          <w:lang w:eastAsia="ru-RU"/>
        </w:rPr>
      </w:pPr>
      <w:r w:rsidRPr="00030E4A">
        <w:rPr>
          <w:rFonts w:eastAsia="Times New Roman"/>
          <w:b/>
          <w:bCs/>
          <w:sz w:val="22"/>
          <w:szCs w:val="22"/>
          <w:lang w:eastAsia="ru-RU"/>
        </w:rPr>
        <w:t>8.10.</w:t>
      </w:r>
      <w:r w:rsidR="00F72BC5" w:rsidRPr="00030E4A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r w:rsidR="00F72BC5" w:rsidRPr="00030E4A">
        <w:rPr>
          <w:rFonts w:eastAsia="Times New Roman"/>
          <w:sz w:val="22"/>
          <w:szCs w:val="22"/>
          <w:lang w:eastAsia="ru-RU"/>
        </w:rPr>
        <w:t>К настоящему Соглашению прилагается и является его неотъемлемой частью Приложение №1 План мероприятий («дорожная карта») по реализации инвестиционного проекта</w:t>
      </w:r>
      <w:r w:rsidR="0096601B" w:rsidRPr="00030E4A">
        <w:rPr>
          <w:rStyle w:val="af6"/>
          <w:rFonts w:eastAsia="Times New Roman"/>
          <w:sz w:val="22"/>
          <w:szCs w:val="22"/>
          <w:lang w:eastAsia="ru-RU"/>
        </w:rPr>
        <w:footnoteReference w:id="1"/>
      </w:r>
      <w:r w:rsidR="00F72BC5" w:rsidRPr="00030E4A">
        <w:rPr>
          <w:rFonts w:eastAsia="Times New Roman"/>
          <w:sz w:val="22"/>
          <w:szCs w:val="22"/>
          <w:lang w:eastAsia="ru-RU"/>
        </w:rPr>
        <w:t>.</w:t>
      </w:r>
    </w:p>
    <w:p w14:paraId="4350427F" w14:textId="77777777" w:rsidR="0096601B" w:rsidRPr="00030E4A" w:rsidRDefault="0096601B" w:rsidP="00CB480E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14:paraId="6EC97769" w14:textId="721FA6D6" w:rsidR="00CB480E" w:rsidRPr="00030E4A" w:rsidRDefault="005C7A1C" w:rsidP="00CB480E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030E4A">
        <w:rPr>
          <w:rFonts w:eastAsia="Times New Roman"/>
          <w:b/>
          <w:bCs/>
          <w:sz w:val="22"/>
          <w:szCs w:val="22"/>
          <w:lang w:eastAsia="ru-RU"/>
        </w:rPr>
        <w:t>9</w:t>
      </w:r>
      <w:r w:rsidR="00CB480E" w:rsidRPr="00030E4A">
        <w:rPr>
          <w:rFonts w:eastAsia="Times New Roman"/>
          <w:b/>
          <w:bCs/>
          <w:sz w:val="22"/>
          <w:szCs w:val="22"/>
          <w:lang w:eastAsia="ru-RU"/>
        </w:rPr>
        <w:t>. АДРЕСА, РЕКВИЗИТЫ И ПОДПИСИ СТОРОН</w:t>
      </w:r>
    </w:p>
    <w:tbl>
      <w:tblPr>
        <w:tblStyle w:val="af2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03"/>
      </w:tblGrid>
      <w:tr w:rsidR="005C7A1C" w:rsidRPr="00030E4A" w14:paraId="58884088" w14:textId="77777777" w:rsidTr="00A23D86">
        <w:tc>
          <w:tcPr>
            <w:tcW w:w="4820" w:type="dxa"/>
          </w:tcPr>
          <w:p w14:paraId="7D8FE150" w14:textId="1081898E" w:rsidR="005C7A1C" w:rsidRPr="00030E4A" w:rsidRDefault="005C7A1C" w:rsidP="005C7A1C">
            <w:pPr>
              <w:ind w:firstLine="0"/>
              <w:jc w:val="center"/>
              <w:outlineLvl w:val="3"/>
              <w:rPr>
                <w:rFonts w:eastAsia="Times New Roman"/>
                <w:b/>
                <w:bCs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b/>
                <w:bCs/>
                <w:caps/>
                <w:sz w:val="22"/>
                <w:szCs w:val="22"/>
              </w:rPr>
              <w:t>СПЕЦИАЛИЗИРОВАННАЯ ОРГАНИЗАЦИЯ</w:t>
            </w:r>
          </w:p>
        </w:tc>
        <w:tc>
          <w:tcPr>
            <w:tcW w:w="5003" w:type="dxa"/>
          </w:tcPr>
          <w:p w14:paraId="7154F4A4" w14:textId="77777777" w:rsidR="005C7A1C" w:rsidRDefault="005C7A1C" w:rsidP="005C7A1C">
            <w:pPr>
              <w:ind w:firstLine="0"/>
              <w:jc w:val="center"/>
              <w:outlineLvl w:val="3"/>
              <w:rPr>
                <w:rFonts w:eastAsia="Times New Roman"/>
                <w:b/>
                <w:bCs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b/>
                <w:bCs/>
                <w:caps/>
                <w:sz w:val="22"/>
                <w:szCs w:val="22"/>
              </w:rPr>
              <w:t>ИНИЦИАТОР</w:t>
            </w:r>
            <w:r w:rsidR="00FD3EF9">
              <w:rPr>
                <w:rFonts w:eastAsia="Times New Roman"/>
                <w:b/>
                <w:bCs/>
                <w:caps/>
                <w:sz w:val="22"/>
                <w:szCs w:val="22"/>
              </w:rPr>
              <w:t xml:space="preserve"> </w:t>
            </w:r>
            <w:r w:rsidR="00BD029B">
              <w:rPr>
                <w:rFonts w:eastAsia="Times New Roman"/>
                <w:b/>
                <w:bCs/>
                <w:caps/>
                <w:sz w:val="22"/>
                <w:szCs w:val="22"/>
              </w:rPr>
              <w:t>________________</w:t>
            </w:r>
          </w:p>
          <w:p w14:paraId="13C3C5CF" w14:textId="633A3BAD" w:rsidR="00A23D86" w:rsidRPr="00030E4A" w:rsidRDefault="00A23D86" w:rsidP="005C7A1C">
            <w:pPr>
              <w:ind w:firstLine="0"/>
              <w:jc w:val="center"/>
              <w:outlineLvl w:val="3"/>
              <w:rPr>
                <w:rFonts w:eastAsia="Times New Roman"/>
                <w:b/>
                <w:bCs/>
                <w:caps/>
                <w:sz w:val="22"/>
                <w:szCs w:val="22"/>
              </w:rPr>
            </w:pPr>
          </w:p>
        </w:tc>
      </w:tr>
      <w:tr w:rsidR="005C7A1C" w:rsidRPr="008C184E" w14:paraId="284C32F5" w14:textId="77777777" w:rsidTr="00A23D86">
        <w:tc>
          <w:tcPr>
            <w:tcW w:w="4820" w:type="dxa"/>
          </w:tcPr>
          <w:p w14:paraId="7E20934B" w14:textId="00956422" w:rsidR="005C7A1C" w:rsidRPr="00030E4A" w:rsidRDefault="005C7A1C" w:rsidP="00A23D86">
            <w:pPr>
              <w:ind w:firstLine="0"/>
              <w:jc w:val="center"/>
              <w:outlineLvl w:val="3"/>
              <w:rPr>
                <w:rFonts w:eastAsia="Times New Roman"/>
                <w:b/>
                <w:bCs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b/>
                <w:bCs/>
                <w:caps/>
                <w:sz w:val="22"/>
                <w:szCs w:val="22"/>
              </w:rPr>
              <w:t>АО «КРИО»</w:t>
            </w:r>
          </w:p>
          <w:p w14:paraId="42BFA80C" w14:textId="48F7BA81" w:rsidR="005C7A1C" w:rsidRPr="00030E4A" w:rsidRDefault="005C7A1C" w:rsidP="005C7A1C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sz w:val="22"/>
                <w:szCs w:val="22"/>
              </w:rPr>
              <w:t>Адрес (юридический и почтовый): 664025, Иркутская область, г. Иркутск, ул.</w:t>
            </w:r>
            <w:r w:rsidR="00A23D86">
              <w:rPr>
                <w:rFonts w:eastAsia="Times New Roman"/>
                <w:sz w:val="22"/>
                <w:szCs w:val="22"/>
                <w:lang w:val="en-US"/>
              </w:rPr>
              <w:t> </w:t>
            </w:r>
            <w:r w:rsidRPr="00030E4A">
              <w:rPr>
                <w:rFonts w:eastAsia="Times New Roman"/>
                <w:sz w:val="22"/>
                <w:szCs w:val="22"/>
              </w:rPr>
              <w:t>Свердлова, 10</w:t>
            </w:r>
          </w:p>
          <w:p w14:paraId="4D9E9B51" w14:textId="77777777" w:rsidR="005C7A1C" w:rsidRPr="00030E4A" w:rsidRDefault="005C7A1C" w:rsidP="005C7A1C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sz w:val="22"/>
                <w:szCs w:val="22"/>
              </w:rPr>
              <w:t xml:space="preserve">ИНН 3812150421 </w:t>
            </w:r>
          </w:p>
          <w:p w14:paraId="58B94CCA" w14:textId="77777777" w:rsidR="005C7A1C" w:rsidRPr="00030E4A" w:rsidRDefault="005C7A1C" w:rsidP="005C7A1C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sz w:val="22"/>
                <w:szCs w:val="22"/>
              </w:rPr>
              <w:t>КПП 380801001</w:t>
            </w:r>
          </w:p>
          <w:p w14:paraId="57C3BD78" w14:textId="77777777" w:rsidR="005C7A1C" w:rsidRPr="00030E4A" w:rsidRDefault="005C7A1C" w:rsidP="005C7A1C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sz w:val="22"/>
                <w:szCs w:val="22"/>
              </w:rPr>
              <w:t>ОГРН 1133850033888</w:t>
            </w:r>
          </w:p>
          <w:p w14:paraId="0B488781" w14:textId="3709C961" w:rsidR="005C7A1C" w:rsidRPr="00030E4A" w:rsidRDefault="005C7A1C" w:rsidP="005C7A1C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sz w:val="22"/>
                <w:szCs w:val="22"/>
              </w:rPr>
              <w:t>Р/</w:t>
            </w:r>
            <w:proofErr w:type="spellStart"/>
            <w:r w:rsidRPr="00030E4A">
              <w:rPr>
                <w:rFonts w:eastAsia="Times New Roman"/>
                <w:sz w:val="22"/>
                <w:szCs w:val="22"/>
              </w:rPr>
              <w:t>сч</w:t>
            </w:r>
            <w:proofErr w:type="spellEnd"/>
            <w:r w:rsidRPr="00030E4A">
              <w:rPr>
                <w:rFonts w:eastAsia="Times New Roman"/>
                <w:sz w:val="22"/>
                <w:szCs w:val="22"/>
              </w:rPr>
              <w:t xml:space="preserve"> </w:t>
            </w:r>
            <w:r w:rsidR="00E548BC" w:rsidRPr="00030E4A">
              <w:rPr>
                <w:rFonts w:eastAsia="Times New Roman"/>
                <w:sz w:val="22"/>
                <w:szCs w:val="22"/>
              </w:rPr>
              <w:t>40601810608030000045</w:t>
            </w:r>
          </w:p>
          <w:p w14:paraId="7335AB65" w14:textId="77777777" w:rsidR="00E548BC" w:rsidRPr="00030E4A" w:rsidRDefault="005C7A1C" w:rsidP="005C7A1C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</w:rPr>
            </w:pPr>
            <w:r w:rsidRPr="00030E4A">
              <w:rPr>
                <w:rFonts w:eastAsia="Times New Roman"/>
                <w:sz w:val="22"/>
                <w:szCs w:val="22"/>
              </w:rPr>
              <w:t xml:space="preserve">В </w:t>
            </w:r>
            <w:r w:rsidR="00E548BC" w:rsidRPr="00030E4A">
              <w:rPr>
                <w:rFonts w:eastAsia="Times New Roman"/>
                <w:sz w:val="22"/>
                <w:szCs w:val="22"/>
              </w:rPr>
              <w:t>Филиал «Центральный» Банка ВТБ (ПАО) в г. Москве</w:t>
            </w:r>
          </w:p>
          <w:p w14:paraId="4FA5DDAC" w14:textId="77777777" w:rsidR="00E548BC" w:rsidRPr="00030E4A" w:rsidRDefault="005C7A1C" w:rsidP="005C7A1C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</w:rPr>
            </w:pPr>
            <w:r w:rsidRPr="00030E4A">
              <w:rPr>
                <w:rFonts w:eastAsia="Times New Roman"/>
                <w:sz w:val="22"/>
                <w:szCs w:val="22"/>
              </w:rPr>
              <w:t>К/</w:t>
            </w:r>
            <w:proofErr w:type="spellStart"/>
            <w:r w:rsidRPr="00030E4A">
              <w:rPr>
                <w:rFonts w:eastAsia="Times New Roman"/>
                <w:sz w:val="22"/>
                <w:szCs w:val="22"/>
              </w:rPr>
              <w:t>сч</w:t>
            </w:r>
            <w:proofErr w:type="spellEnd"/>
            <w:r w:rsidRPr="00030E4A">
              <w:rPr>
                <w:rFonts w:eastAsia="Times New Roman"/>
                <w:sz w:val="22"/>
                <w:szCs w:val="22"/>
              </w:rPr>
              <w:t xml:space="preserve"> </w:t>
            </w:r>
            <w:r w:rsidR="00E548BC" w:rsidRPr="00030E4A">
              <w:rPr>
                <w:rFonts w:eastAsia="Times New Roman"/>
                <w:sz w:val="22"/>
                <w:szCs w:val="22"/>
              </w:rPr>
              <w:t>30101810145250000411</w:t>
            </w:r>
          </w:p>
          <w:p w14:paraId="2678441D" w14:textId="3CACE3A4" w:rsidR="00E548BC" w:rsidRPr="00030E4A" w:rsidRDefault="005C7A1C" w:rsidP="005C7A1C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</w:rPr>
            </w:pPr>
            <w:r w:rsidRPr="00030E4A">
              <w:rPr>
                <w:rFonts w:eastAsia="Times New Roman"/>
                <w:sz w:val="22"/>
                <w:szCs w:val="22"/>
              </w:rPr>
              <w:t xml:space="preserve">БИК </w:t>
            </w:r>
            <w:r w:rsidR="00E548BC" w:rsidRPr="00030E4A">
              <w:rPr>
                <w:rFonts w:eastAsia="Times New Roman"/>
                <w:sz w:val="22"/>
                <w:szCs w:val="22"/>
              </w:rPr>
              <w:t>044525411</w:t>
            </w:r>
          </w:p>
          <w:p w14:paraId="3FA6F93A" w14:textId="6F72E997" w:rsidR="005C7A1C" w:rsidRPr="00030E4A" w:rsidRDefault="005C7A1C" w:rsidP="005C7A1C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caps/>
                <w:sz w:val="22"/>
                <w:szCs w:val="22"/>
                <w:lang w:val="en-US"/>
              </w:rPr>
              <w:t>E</w:t>
            </w:r>
            <w:r w:rsidRPr="00030E4A">
              <w:rPr>
                <w:rFonts w:eastAsia="Times New Roman"/>
                <w:caps/>
                <w:sz w:val="22"/>
                <w:szCs w:val="22"/>
              </w:rPr>
              <w:t>-</w:t>
            </w:r>
            <w:r w:rsidRPr="00030E4A">
              <w:rPr>
                <w:rFonts w:eastAsia="Times New Roman"/>
                <w:sz w:val="22"/>
                <w:szCs w:val="22"/>
                <w:lang w:val="en-US"/>
              </w:rPr>
              <w:t>mail</w:t>
            </w:r>
            <w:r w:rsidRPr="00030E4A">
              <w:rPr>
                <w:rFonts w:eastAsia="Times New Roman"/>
                <w:caps/>
                <w:sz w:val="22"/>
                <w:szCs w:val="22"/>
              </w:rPr>
              <w:t xml:space="preserve">: </w:t>
            </w:r>
            <w:hyperlink r:id="rId9" w:history="1">
              <w:r w:rsidRPr="00030E4A">
                <w:rPr>
                  <w:rFonts w:eastAsia="Times New Roman"/>
                  <w:color w:val="0563C1"/>
                  <w:sz w:val="22"/>
                  <w:szCs w:val="22"/>
                  <w:u w:val="single"/>
                  <w:lang w:val="en-US"/>
                </w:rPr>
                <w:t>irkutsk</w:t>
              </w:r>
              <w:r w:rsidRPr="00030E4A">
                <w:rPr>
                  <w:rFonts w:eastAsia="Times New Roman"/>
                  <w:color w:val="0563C1"/>
                  <w:sz w:val="22"/>
                  <w:szCs w:val="22"/>
                  <w:u w:val="single"/>
                </w:rPr>
                <w:t>@</w:t>
              </w:r>
              <w:r w:rsidRPr="00030E4A">
                <w:rPr>
                  <w:rFonts w:eastAsia="Times New Roman"/>
                  <w:color w:val="0563C1"/>
                  <w:sz w:val="22"/>
                  <w:szCs w:val="22"/>
                  <w:u w:val="single"/>
                  <w:lang w:val="en-US"/>
                </w:rPr>
                <w:t>aokrio</w:t>
              </w:r>
              <w:r w:rsidRPr="00030E4A">
                <w:rPr>
                  <w:rFonts w:eastAsia="Times New Roman"/>
                  <w:color w:val="0563C1"/>
                  <w:sz w:val="22"/>
                  <w:szCs w:val="22"/>
                  <w:u w:val="single"/>
                </w:rPr>
                <w:t>.</w:t>
              </w:r>
              <w:proofErr w:type="spellStart"/>
              <w:r w:rsidRPr="00030E4A">
                <w:rPr>
                  <w:rFonts w:eastAsia="Times New Roman"/>
                  <w:color w:val="0563C1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030E4A">
              <w:rPr>
                <w:rFonts w:eastAsia="Times New Roman"/>
                <w:caps/>
                <w:sz w:val="22"/>
                <w:szCs w:val="22"/>
              </w:rPr>
              <w:t xml:space="preserve"> </w:t>
            </w:r>
          </w:p>
          <w:p w14:paraId="03B4042F" w14:textId="77777777" w:rsidR="005C7A1C" w:rsidRPr="00030E4A" w:rsidRDefault="005C7A1C" w:rsidP="005C7A1C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</w:rPr>
            </w:pPr>
            <w:r w:rsidRPr="00030E4A">
              <w:rPr>
                <w:rFonts w:eastAsia="Times New Roman"/>
                <w:caps/>
                <w:sz w:val="22"/>
                <w:szCs w:val="22"/>
              </w:rPr>
              <w:t>Т</w:t>
            </w:r>
            <w:r w:rsidRPr="00030E4A">
              <w:rPr>
                <w:rFonts w:eastAsia="Times New Roman"/>
                <w:sz w:val="22"/>
                <w:szCs w:val="22"/>
              </w:rPr>
              <w:t xml:space="preserve">ел. 8 (3952) 22-55-88 </w:t>
            </w:r>
          </w:p>
          <w:p w14:paraId="3C65949E" w14:textId="77777777" w:rsidR="0096601B" w:rsidRPr="00030E4A" w:rsidRDefault="0096601B" w:rsidP="005C7A1C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</w:rPr>
            </w:pPr>
          </w:p>
          <w:p w14:paraId="1DA81EB6" w14:textId="3281E61C" w:rsidR="005C7A1C" w:rsidRPr="00030E4A" w:rsidRDefault="005C7A1C" w:rsidP="005C7A1C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sz w:val="22"/>
                <w:szCs w:val="22"/>
              </w:rPr>
              <w:t>Генеральный директор</w:t>
            </w:r>
          </w:p>
          <w:p w14:paraId="37BDE81A" w14:textId="77777777" w:rsidR="0096601B" w:rsidRPr="00030E4A" w:rsidRDefault="0096601B" w:rsidP="005C7A1C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</w:p>
          <w:p w14:paraId="7CE1AD93" w14:textId="77777777" w:rsidR="0096601B" w:rsidRPr="00030E4A" w:rsidRDefault="0096601B" w:rsidP="005C7A1C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</w:p>
          <w:p w14:paraId="7DB3ECED" w14:textId="77777777" w:rsidR="008C184E" w:rsidRDefault="008C184E" w:rsidP="005C7A1C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</w:p>
          <w:p w14:paraId="50001ECE" w14:textId="7A954817" w:rsidR="005C7A1C" w:rsidRPr="00030E4A" w:rsidRDefault="005C7A1C" w:rsidP="005C7A1C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caps/>
                <w:sz w:val="22"/>
                <w:szCs w:val="22"/>
              </w:rPr>
              <w:t>_____________________/А.Ю. Л</w:t>
            </w:r>
            <w:r w:rsidRPr="00030E4A">
              <w:rPr>
                <w:rFonts w:eastAsia="Times New Roman"/>
                <w:sz w:val="22"/>
                <w:szCs w:val="22"/>
              </w:rPr>
              <w:t>аутин</w:t>
            </w:r>
            <w:r w:rsidRPr="00030E4A">
              <w:rPr>
                <w:rFonts w:eastAsia="Times New Roman"/>
                <w:caps/>
                <w:sz w:val="22"/>
                <w:szCs w:val="22"/>
              </w:rPr>
              <w:t>/</w:t>
            </w:r>
          </w:p>
          <w:p w14:paraId="3DDB7870" w14:textId="479BD140" w:rsidR="005C7A1C" w:rsidRPr="00030E4A" w:rsidRDefault="005C7A1C" w:rsidP="00274D12">
            <w:pPr>
              <w:ind w:firstLine="0"/>
              <w:jc w:val="left"/>
              <w:outlineLvl w:val="3"/>
              <w:rPr>
                <w:rFonts w:eastAsia="Times New Roman"/>
                <w:b/>
                <w:bCs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caps/>
                <w:sz w:val="22"/>
                <w:szCs w:val="22"/>
              </w:rPr>
              <w:t xml:space="preserve">М.П. </w:t>
            </w:r>
          </w:p>
        </w:tc>
        <w:tc>
          <w:tcPr>
            <w:tcW w:w="5003" w:type="dxa"/>
          </w:tcPr>
          <w:p w14:paraId="0C195DF0" w14:textId="46631B4C" w:rsidR="008C184E" w:rsidRDefault="008C184E" w:rsidP="008C184E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</w:rPr>
            </w:pPr>
          </w:p>
          <w:p w14:paraId="46190CB9" w14:textId="5E6A6CEA" w:rsidR="00514B30" w:rsidRDefault="00273CCF" w:rsidP="008C184E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</w:rPr>
            </w:pPr>
            <w:r w:rsidRPr="00273CCF">
              <w:rPr>
                <w:rFonts w:eastAsia="Times New Roman"/>
                <w:sz w:val="22"/>
                <w:szCs w:val="22"/>
              </w:rPr>
              <w:t>Адрес (юридический и почтовый):</w:t>
            </w:r>
          </w:p>
          <w:p w14:paraId="33E12F51" w14:textId="2FE1254E" w:rsidR="00273CCF" w:rsidRDefault="00BD029B" w:rsidP="008C184E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_________________________________</w:t>
            </w:r>
            <w:r w:rsidR="00A23D86">
              <w:rPr>
                <w:rFonts w:eastAsia="Times New Roman"/>
                <w:sz w:val="22"/>
                <w:szCs w:val="22"/>
                <w:lang w:val="en-US"/>
              </w:rPr>
              <w:t>________</w:t>
            </w:r>
          </w:p>
          <w:p w14:paraId="6B60DCFA" w14:textId="15392C7E" w:rsidR="00A23D86" w:rsidRPr="00A23D86" w:rsidRDefault="00A23D86" w:rsidP="008C184E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_________________________________________</w:t>
            </w:r>
          </w:p>
          <w:p w14:paraId="07D7DE65" w14:textId="32AB51A2" w:rsidR="00547378" w:rsidRPr="007B671F" w:rsidRDefault="00547378" w:rsidP="00547378">
            <w:pPr>
              <w:ind w:firstLine="0"/>
              <w:rPr>
                <w:rFonts w:eastAsia="Times New Roman"/>
                <w:bCs/>
                <w:sz w:val="23"/>
                <w:szCs w:val="23"/>
              </w:rPr>
            </w:pPr>
            <w:r w:rsidRPr="007B671F">
              <w:rPr>
                <w:rFonts w:eastAsia="Times New Roman"/>
                <w:bCs/>
                <w:sz w:val="23"/>
                <w:szCs w:val="23"/>
              </w:rPr>
              <w:t xml:space="preserve">ИНН </w:t>
            </w:r>
            <w:r w:rsidR="00BD029B">
              <w:rPr>
                <w:rFonts w:eastAsia="Times New Roman"/>
                <w:bCs/>
                <w:sz w:val="23"/>
                <w:szCs w:val="23"/>
              </w:rPr>
              <w:t>_____________</w:t>
            </w:r>
            <w:r w:rsidRPr="007B671F">
              <w:rPr>
                <w:rFonts w:eastAsia="Times New Roman"/>
                <w:bCs/>
                <w:sz w:val="23"/>
                <w:szCs w:val="23"/>
              </w:rPr>
              <w:t xml:space="preserve"> КПП </w:t>
            </w:r>
            <w:r w:rsidR="00BD029B">
              <w:rPr>
                <w:rFonts w:eastAsia="Times New Roman"/>
                <w:bCs/>
                <w:sz w:val="23"/>
                <w:szCs w:val="23"/>
              </w:rPr>
              <w:t>________________</w:t>
            </w:r>
            <w:r w:rsidRPr="007B671F">
              <w:rPr>
                <w:rFonts w:eastAsia="Times New Roman"/>
                <w:bCs/>
                <w:sz w:val="23"/>
                <w:szCs w:val="23"/>
              </w:rPr>
              <w:t xml:space="preserve"> </w:t>
            </w:r>
          </w:p>
          <w:p w14:paraId="7F7B79B1" w14:textId="6226CB14" w:rsidR="00547378" w:rsidRPr="007B671F" w:rsidRDefault="00547378" w:rsidP="00547378">
            <w:pPr>
              <w:ind w:firstLine="0"/>
              <w:rPr>
                <w:rFonts w:eastAsia="Times New Roman"/>
                <w:bCs/>
                <w:sz w:val="23"/>
                <w:szCs w:val="23"/>
              </w:rPr>
            </w:pPr>
            <w:r w:rsidRPr="007B671F">
              <w:rPr>
                <w:rFonts w:eastAsia="Times New Roman"/>
                <w:bCs/>
                <w:sz w:val="23"/>
                <w:szCs w:val="23"/>
              </w:rPr>
              <w:t xml:space="preserve">ОГРН </w:t>
            </w:r>
            <w:r w:rsidR="00BD029B">
              <w:rPr>
                <w:rFonts w:eastAsia="Times New Roman"/>
                <w:bCs/>
                <w:sz w:val="23"/>
                <w:szCs w:val="23"/>
              </w:rPr>
              <w:t>___________________</w:t>
            </w:r>
            <w:r w:rsidRPr="007B671F">
              <w:rPr>
                <w:rFonts w:eastAsia="Times New Roman"/>
                <w:bCs/>
                <w:sz w:val="23"/>
                <w:szCs w:val="23"/>
              </w:rPr>
              <w:t xml:space="preserve"> </w:t>
            </w:r>
          </w:p>
          <w:p w14:paraId="5C762351" w14:textId="328B00D4" w:rsidR="00547378" w:rsidRPr="007B671F" w:rsidRDefault="00547378" w:rsidP="00547378">
            <w:pPr>
              <w:ind w:firstLine="0"/>
              <w:rPr>
                <w:rFonts w:eastAsia="Times New Roman"/>
                <w:bCs/>
                <w:sz w:val="23"/>
                <w:szCs w:val="23"/>
              </w:rPr>
            </w:pPr>
            <w:r w:rsidRPr="007B671F">
              <w:rPr>
                <w:rFonts w:eastAsia="Times New Roman"/>
                <w:bCs/>
                <w:sz w:val="23"/>
                <w:szCs w:val="23"/>
              </w:rPr>
              <w:t xml:space="preserve">р/c </w:t>
            </w:r>
            <w:r w:rsidR="00BD029B">
              <w:rPr>
                <w:rFonts w:eastAsia="Times New Roman"/>
                <w:bCs/>
                <w:sz w:val="23"/>
                <w:szCs w:val="23"/>
              </w:rPr>
              <w:t>______________________</w:t>
            </w:r>
          </w:p>
          <w:p w14:paraId="3B35C99F" w14:textId="774ADED7" w:rsidR="00547378" w:rsidRPr="007B671F" w:rsidRDefault="00547378" w:rsidP="00547378">
            <w:pPr>
              <w:ind w:firstLine="0"/>
              <w:rPr>
                <w:rFonts w:eastAsia="Times New Roman"/>
                <w:bCs/>
                <w:sz w:val="23"/>
                <w:szCs w:val="23"/>
              </w:rPr>
            </w:pPr>
            <w:r w:rsidRPr="007B671F">
              <w:rPr>
                <w:rFonts w:eastAsia="Times New Roman"/>
                <w:bCs/>
                <w:sz w:val="23"/>
                <w:szCs w:val="23"/>
              </w:rPr>
              <w:t xml:space="preserve">банк </w:t>
            </w:r>
            <w:r w:rsidR="00BD029B">
              <w:rPr>
                <w:rFonts w:eastAsia="Times New Roman"/>
                <w:bCs/>
                <w:sz w:val="23"/>
                <w:szCs w:val="23"/>
              </w:rPr>
              <w:t>_________________________</w:t>
            </w:r>
          </w:p>
          <w:p w14:paraId="1984A185" w14:textId="48D7DFFE" w:rsidR="00547378" w:rsidRPr="007B671F" w:rsidRDefault="00547378" w:rsidP="00547378">
            <w:pPr>
              <w:ind w:firstLine="0"/>
              <w:rPr>
                <w:rFonts w:eastAsia="Times New Roman"/>
                <w:bCs/>
                <w:sz w:val="23"/>
                <w:szCs w:val="23"/>
              </w:rPr>
            </w:pPr>
            <w:r w:rsidRPr="007B671F">
              <w:rPr>
                <w:rFonts w:eastAsia="Times New Roman"/>
                <w:bCs/>
                <w:sz w:val="23"/>
                <w:szCs w:val="23"/>
              </w:rPr>
              <w:t xml:space="preserve">к/с </w:t>
            </w:r>
            <w:r w:rsidR="00BD029B">
              <w:rPr>
                <w:rFonts w:eastAsia="Times New Roman"/>
                <w:bCs/>
                <w:sz w:val="23"/>
                <w:szCs w:val="23"/>
              </w:rPr>
              <w:t>_________________________</w:t>
            </w:r>
          </w:p>
          <w:p w14:paraId="10352D1B" w14:textId="72DC9D35" w:rsidR="00547378" w:rsidRPr="007B671F" w:rsidRDefault="00547378" w:rsidP="00547378">
            <w:pPr>
              <w:ind w:firstLine="0"/>
              <w:rPr>
                <w:rFonts w:eastAsia="Times New Roman"/>
                <w:bCs/>
                <w:sz w:val="23"/>
                <w:szCs w:val="23"/>
              </w:rPr>
            </w:pPr>
            <w:r w:rsidRPr="007B671F">
              <w:rPr>
                <w:rFonts w:eastAsia="Times New Roman"/>
                <w:bCs/>
                <w:sz w:val="23"/>
                <w:szCs w:val="23"/>
              </w:rPr>
              <w:t xml:space="preserve">БИК </w:t>
            </w:r>
            <w:r w:rsidR="00BD029B">
              <w:rPr>
                <w:rFonts w:eastAsia="Times New Roman"/>
                <w:bCs/>
                <w:sz w:val="23"/>
                <w:szCs w:val="23"/>
              </w:rPr>
              <w:t>_________________</w:t>
            </w:r>
          </w:p>
          <w:p w14:paraId="5F4EADEB" w14:textId="4111A68E" w:rsidR="00BD029B" w:rsidRPr="00A23D86" w:rsidRDefault="00547378" w:rsidP="00C66D3C">
            <w:pPr>
              <w:ind w:firstLine="0"/>
            </w:pPr>
            <w:proofErr w:type="spellStart"/>
            <w:r w:rsidRPr="00A23D86">
              <w:rPr>
                <w:rFonts w:eastAsia="Times New Roman"/>
                <w:bCs/>
                <w:sz w:val="23"/>
                <w:szCs w:val="23"/>
              </w:rPr>
              <w:t>e</w:t>
            </w:r>
            <w:r w:rsidRPr="00C66D3C">
              <w:rPr>
                <w:rFonts w:eastAsia="Times New Roman"/>
                <w:bCs/>
                <w:sz w:val="23"/>
                <w:szCs w:val="23"/>
              </w:rPr>
              <w:t>-</w:t>
            </w:r>
            <w:r w:rsidRPr="00A23D86">
              <w:rPr>
                <w:rFonts w:eastAsia="Times New Roman"/>
                <w:bCs/>
                <w:sz w:val="23"/>
                <w:szCs w:val="23"/>
              </w:rPr>
              <w:t>mail</w:t>
            </w:r>
            <w:proofErr w:type="spellEnd"/>
            <w:r w:rsidRPr="00C66D3C">
              <w:rPr>
                <w:rFonts w:eastAsia="Times New Roman"/>
                <w:bCs/>
                <w:sz w:val="23"/>
                <w:szCs w:val="23"/>
              </w:rPr>
              <w:t>:</w:t>
            </w:r>
            <w:hyperlink r:id="rId10" w:history="1"/>
            <w:r w:rsidR="00BD029B" w:rsidRPr="00A23D86">
              <w:t xml:space="preserve"> ___________</w:t>
            </w:r>
          </w:p>
          <w:p w14:paraId="41332041" w14:textId="58F259DA" w:rsidR="00514B30" w:rsidRPr="00C66D3C" w:rsidRDefault="00C66D3C" w:rsidP="00C66D3C">
            <w:pPr>
              <w:ind w:firstLine="0"/>
              <w:rPr>
                <w:sz w:val="22"/>
                <w:szCs w:val="22"/>
              </w:rPr>
            </w:pPr>
            <w:r w:rsidRPr="00AE0277">
              <w:rPr>
                <w:sz w:val="22"/>
                <w:szCs w:val="22"/>
              </w:rPr>
              <w:t>Тел</w:t>
            </w:r>
            <w:r w:rsidRPr="00C66D3C">
              <w:rPr>
                <w:sz w:val="22"/>
                <w:szCs w:val="22"/>
              </w:rPr>
              <w:t xml:space="preserve">. </w:t>
            </w:r>
            <w:r w:rsidR="00BD029B">
              <w:rPr>
                <w:sz w:val="22"/>
                <w:szCs w:val="22"/>
              </w:rPr>
              <w:t>___________________________</w:t>
            </w:r>
          </w:p>
          <w:p w14:paraId="707745E1" w14:textId="5D2F6203" w:rsidR="008C184E" w:rsidRDefault="008C184E" w:rsidP="008C184E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</w:rPr>
            </w:pPr>
          </w:p>
          <w:p w14:paraId="7DCFF16A" w14:textId="77777777" w:rsidR="00A23D86" w:rsidRPr="00C66D3C" w:rsidRDefault="00A23D86" w:rsidP="008C184E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</w:rPr>
            </w:pPr>
          </w:p>
          <w:p w14:paraId="7C55096D" w14:textId="206CF68F" w:rsidR="008C184E" w:rsidRDefault="00514B30" w:rsidP="008C184E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Генеральный д</w:t>
            </w:r>
            <w:r w:rsidR="008C184E">
              <w:rPr>
                <w:rFonts w:eastAsia="Times New Roman"/>
                <w:sz w:val="22"/>
                <w:szCs w:val="22"/>
              </w:rPr>
              <w:t>ир</w:t>
            </w:r>
            <w:r w:rsidR="008C184E" w:rsidRPr="00030E4A">
              <w:rPr>
                <w:rFonts w:eastAsia="Times New Roman"/>
                <w:sz w:val="22"/>
                <w:szCs w:val="22"/>
              </w:rPr>
              <w:t>ектор</w:t>
            </w:r>
          </w:p>
          <w:p w14:paraId="7DDB4D7C" w14:textId="2D6D7807" w:rsidR="00514B30" w:rsidRDefault="00514B30" w:rsidP="008C184E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</w:p>
          <w:p w14:paraId="5BA27C95" w14:textId="77777777" w:rsidR="00A23D86" w:rsidRPr="00030E4A" w:rsidRDefault="00A23D86" w:rsidP="008C184E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</w:p>
          <w:p w14:paraId="693A05EA" w14:textId="77777777" w:rsidR="008C184E" w:rsidRPr="00EC3030" w:rsidRDefault="008C184E" w:rsidP="008C184E">
            <w:pPr>
              <w:ind w:firstLine="0"/>
              <w:jc w:val="left"/>
              <w:outlineLvl w:val="3"/>
              <w:rPr>
                <w:rFonts w:eastAsia="Times New Roman"/>
                <w:b/>
                <w:caps/>
                <w:sz w:val="22"/>
                <w:szCs w:val="22"/>
              </w:rPr>
            </w:pPr>
          </w:p>
          <w:p w14:paraId="7201D625" w14:textId="7F277C1F" w:rsidR="008C184E" w:rsidRPr="00347C03" w:rsidRDefault="008C184E" w:rsidP="008C184E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  <w:r w:rsidRPr="00347C03">
              <w:rPr>
                <w:rFonts w:eastAsia="Times New Roman"/>
                <w:caps/>
                <w:sz w:val="22"/>
                <w:szCs w:val="22"/>
              </w:rPr>
              <w:t>_____________________/</w:t>
            </w:r>
            <w:r w:rsidR="00BD029B">
              <w:rPr>
                <w:rFonts w:eastAsia="Times New Roman"/>
                <w:caps/>
                <w:sz w:val="22"/>
                <w:szCs w:val="22"/>
              </w:rPr>
              <w:t>___________________</w:t>
            </w:r>
            <w:r w:rsidR="00EC3030" w:rsidRPr="00347C03">
              <w:rPr>
                <w:sz w:val="22"/>
                <w:szCs w:val="22"/>
              </w:rPr>
              <w:t xml:space="preserve"> </w:t>
            </w:r>
            <w:r w:rsidRPr="00347C03">
              <w:rPr>
                <w:rFonts w:eastAsia="Times New Roman"/>
                <w:sz w:val="22"/>
                <w:szCs w:val="22"/>
              </w:rPr>
              <w:t>/</w:t>
            </w:r>
          </w:p>
          <w:p w14:paraId="79074E1A" w14:textId="4B81381C" w:rsidR="005C7A1C" w:rsidRPr="008C184E" w:rsidRDefault="008C184E" w:rsidP="008C184E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caps/>
                <w:sz w:val="22"/>
                <w:szCs w:val="22"/>
              </w:rPr>
              <w:t>М.П.</w:t>
            </w:r>
          </w:p>
        </w:tc>
      </w:tr>
      <w:tr w:rsidR="008C184E" w:rsidRPr="008C184E" w14:paraId="1C72089E" w14:textId="77777777" w:rsidTr="00A23D86">
        <w:tc>
          <w:tcPr>
            <w:tcW w:w="4820" w:type="dxa"/>
          </w:tcPr>
          <w:p w14:paraId="205D1F16" w14:textId="5E2087FF" w:rsidR="008C184E" w:rsidRPr="008C184E" w:rsidRDefault="008C184E" w:rsidP="005C7A1C">
            <w:pPr>
              <w:ind w:firstLine="0"/>
              <w:jc w:val="left"/>
              <w:outlineLvl w:val="3"/>
              <w:rPr>
                <w:rFonts w:eastAsia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5003" w:type="dxa"/>
          </w:tcPr>
          <w:p w14:paraId="2F7E543A" w14:textId="77777777" w:rsidR="008C184E" w:rsidRPr="008C184E" w:rsidRDefault="008C184E" w:rsidP="005C7A1C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</w:p>
        </w:tc>
      </w:tr>
    </w:tbl>
    <w:p w14:paraId="22B208A8" w14:textId="77777777" w:rsidR="00E17CB4" w:rsidRPr="00A23D86" w:rsidRDefault="00E17CB4" w:rsidP="00A23D86">
      <w:pPr>
        <w:suppressLineNumbers/>
        <w:suppressAutoHyphens/>
        <w:spacing w:line="100" w:lineRule="atLeast"/>
        <w:ind w:firstLine="0"/>
        <w:jc w:val="left"/>
        <w:rPr>
          <w:rFonts w:eastAsia="Times New Roman"/>
          <w:kern w:val="1"/>
          <w:sz w:val="2"/>
          <w:szCs w:val="2"/>
          <w:lang w:eastAsia="ar-SA"/>
        </w:rPr>
      </w:pPr>
    </w:p>
    <w:sectPr w:rsidR="00E17CB4" w:rsidRPr="00A23D86" w:rsidSect="00A23D86">
      <w:footerReference w:type="defaul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53FF" w14:textId="77777777" w:rsidR="00275A8F" w:rsidRDefault="00275A8F" w:rsidP="00663DE2">
      <w:r>
        <w:separator/>
      </w:r>
    </w:p>
  </w:endnote>
  <w:endnote w:type="continuationSeparator" w:id="0">
    <w:p w14:paraId="2A1D945D" w14:textId="77777777" w:rsidR="00275A8F" w:rsidRDefault="00275A8F" w:rsidP="0066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109A" w14:textId="6AED4EBD" w:rsidR="00663DE2" w:rsidRPr="00663DE2" w:rsidRDefault="00663DE2">
    <w:pPr>
      <w:pStyle w:val="af0"/>
      <w:jc w:val="center"/>
      <w:rPr>
        <w:sz w:val="20"/>
        <w:szCs w:val="20"/>
      </w:rPr>
    </w:pPr>
  </w:p>
  <w:p w14:paraId="639458A6" w14:textId="77777777" w:rsidR="00663DE2" w:rsidRPr="00663DE2" w:rsidRDefault="00663DE2">
    <w:pPr>
      <w:pStyle w:val="af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95AE" w14:textId="77777777" w:rsidR="00275A8F" w:rsidRDefault="00275A8F" w:rsidP="00663DE2">
      <w:r>
        <w:separator/>
      </w:r>
    </w:p>
  </w:footnote>
  <w:footnote w:type="continuationSeparator" w:id="0">
    <w:p w14:paraId="120B93EE" w14:textId="77777777" w:rsidR="00275A8F" w:rsidRDefault="00275A8F" w:rsidP="00663DE2">
      <w:r>
        <w:continuationSeparator/>
      </w:r>
    </w:p>
  </w:footnote>
  <w:footnote w:id="1">
    <w:p w14:paraId="6E24F35C" w14:textId="78CCEC84" w:rsidR="0096601B" w:rsidRPr="0096601B" w:rsidRDefault="0096601B" w:rsidP="0096601B">
      <w:pPr>
        <w:widowControl w:val="0"/>
        <w:autoSpaceDE w:val="0"/>
        <w:autoSpaceDN w:val="0"/>
        <w:ind w:firstLine="0"/>
        <w:rPr>
          <w:rFonts w:eastAsia="Times New Roman"/>
          <w:sz w:val="16"/>
          <w:szCs w:val="16"/>
          <w:lang w:eastAsia="ru-RU"/>
        </w:rPr>
      </w:pPr>
      <w:r w:rsidRPr="002B3094">
        <w:rPr>
          <w:rStyle w:val="af6"/>
          <w:sz w:val="24"/>
          <w:szCs w:val="24"/>
        </w:rPr>
        <w:footnoteRef/>
      </w:r>
      <w:r w:rsidRPr="002B3094">
        <w:rPr>
          <w:sz w:val="24"/>
          <w:szCs w:val="24"/>
        </w:rPr>
        <w:t xml:space="preserve"> </w:t>
      </w:r>
      <w:r w:rsidRPr="002B3094">
        <w:rPr>
          <w:rFonts w:eastAsia="Times New Roman"/>
          <w:sz w:val="16"/>
          <w:szCs w:val="16"/>
          <w:lang w:eastAsia="ru-RU"/>
        </w:rPr>
        <w:t>Стороны оставляют за собой право предусмотреть иные приложения и дополнительные документы, являющиеся неотъемлемой частью настоящего Соглашения, помимо указанных в п. 8.10 Соглашения, при условии их надлежащего оформления.</w:t>
      </w:r>
      <w:r w:rsidRPr="0096601B">
        <w:rPr>
          <w:rFonts w:eastAsia="Times New Roman"/>
          <w:sz w:val="16"/>
          <w:szCs w:val="16"/>
          <w:lang w:eastAsia="ru-RU"/>
        </w:rPr>
        <w:t xml:space="preserve"> </w:t>
      </w:r>
    </w:p>
    <w:p w14:paraId="28372FB0" w14:textId="1A990FCD" w:rsidR="0096601B" w:rsidRDefault="0096601B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70E0"/>
    <w:multiLevelType w:val="hybridMultilevel"/>
    <w:tmpl w:val="CC64D3D0"/>
    <w:lvl w:ilvl="0" w:tplc="09F44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F1B97"/>
    <w:multiLevelType w:val="hybridMultilevel"/>
    <w:tmpl w:val="01A447F4"/>
    <w:lvl w:ilvl="0" w:tplc="0D5AA7EE">
      <w:start w:val="6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" w15:restartNumberingAfterBreak="0">
    <w:nsid w:val="5DAB2895"/>
    <w:multiLevelType w:val="multilevel"/>
    <w:tmpl w:val="19BEED2E"/>
    <w:lvl w:ilvl="0">
      <w:start w:val="3"/>
      <w:numFmt w:val="decimal"/>
      <w:lvlText w:val="%1."/>
      <w:lvlJc w:val="left"/>
      <w:pPr>
        <w:ind w:left="1062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73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" w15:restartNumberingAfterBreak="0">
    <w:nsid w:val="6CD900AE"/>
    <w:multiLevelType w:val="multilevel"/>
    <w:tmpl w:val="5D223842"/>
    <w:lvl w:ilvl="0">
      <w:start w:val="2"/>
      <w:numFmt w:val="decimal"/>
      <w:lvlText w:val="%1."/>
      <w:lvlJc w:val="left"/>
      <w:pPr>
        <w:ind w:left="1062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4" w15:restartNumberingAfterBreak="0">
    <w:nsid w:val="75E947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3772663">
    <w:abstractNumId w:val="2"/>
  </w:num>
  <w:num w:numId="2" w16cid:durableId="1229337844">
    <w:abstractNumId w:val="4"/>
  </w:num>
  <w:num w:numId="3" w16cid:durableId="130828608">
    <w:abstractNumId w:val="1"/>
  </w:num>
  <w:num w:numId="4" w16cid:durableId="1455128418">
    <w:abstractNumId w:val="3"/>
  </w:num>
  <w:num w:numId="5" w16cid:durableId="80932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D3"/>
    <w:rsid w:val="00027DA4"/>
    <w:rsid w:val="00030E4A"/>
    <w:rsid w:val="00032DBC"/>
    <w:rsid w:val="0003390C"/>
    <w:rsid w:val="00034F9C"/>
    <w:rsid w:val="000503B2"/>
    <w:rsid w:val="00051E33"/>
    <w:rsid w:val="00052D50"/>
    <w:rsid w:val="000840A9"/>
    <w:rsid w:val="000A4642"/>
    <w:rsid w:val="000A7312"/>
    <w:rsid w:val="000B1E58"/>
    <w:rsid w:val="000B2302"/>
    <w:rsid w:val="000C19DA"/>
    <w:rsid w:val="000C7226"/>
    <w:rsid w:val="00100B1F"/>
    <w:rsid w:val="00103893"/>
    <w:rsid w:val="00106567"/>
    <w:rsid w:val="00106D81"/>
    <w:rsid w:val="00110282"/>
    <w:rsid w:val="00111ED0"/>
    <w:rsid w:val="00113F01"/>
    <w:rsid w:val="00116B03"/>
    <w:rsid w:val="001231ED"/>
    <w:rsid w:val="00126A77"/>
    <w:rsid w:val="00132A7D"/>
    <w:rsid w:val="0014136E"/>
    <w:rsid w:val="001460C5"/>
    <w:rsid w:val="00150389"/>
    <w:rsid w:val="001729A3"/>
    <w:rsid w:val="0017511E"/>
    <w:rsid w:val="001A29CF"/>
    <w:rsid w:val="001B038E"/>
    <w:rsid w:val="001B08B5"/>
    <w:rsid w:val="001C2CE5"/>
    <w:rsid w:val="001C4112"/>
    <w:rsid w:val="001C637D"/>
    <w:rsid w:val="001D149F"/>
    <w:rsid w:val="001D3433"/>
    <w:rsid w:val="001E4BDC"/>
    <w:rsid w:val="001F10BE"/>
    <w:rsid w:val="001F757A"/>
    <w:rsid w:val="00200222"/>
    <w:rsid w:val="00201C36"/>
    <w:rsid w:val="00202134"/>
    <w:rsid w:val="002036C0"/>
    <w:rsid w:val="002042D8"/>
    <w:rsid w:val="00212891"/>
    <w:rsid w:val="002142E9"/>
    <w:rsid w:val="00217400"/>
    <w:rsid w:val="00236A4F"/>
    <w:rsid w:val="0025138D"/>
    <w:rsid w:val="00254E57"/>
    <w:rsid w:val="002555C9"/>
    <w:rsid w:val="00273CCF"/>
    <w:rsid w:val="00274D12"/>
    <w:rsid w:val="00275611"/>
    <w:rsid w:val="00275A8F"/>
    <w:rsid w:val="00277E67"/>
    <w:rsid w:val="00282135"/>
    <w:rsid w:val="00285454"/>
    <w:rsid w:val="002970C2"/>
    <w:rsid w:val="002B3094"/>
    <w:rsid w:val="002C3EF9"/>
    <w:rsid w:val="002D2761"/>
    <w:rsid w:val="002E31D9"/>
    <w:rsid w:val="002E6F30"/>
    <w:rsid w:val="0030437B"/>
    <w:rsid w:val="00313D9B"/>
    <w:rsid w:val="00320AE1"/>
    <w:rsid w:val="00347C03"/>
    <w:rsid w:val="00353969"/>
    <w:rsid w:val="00371914"/>
    <w:rsid w:val="00377B2C"/>
    <w:rsid w:val="00382890"/>
    <w:rsid w:val="00391045"/>
    <w:rsid w:val="00391526"/>
    <w:rsid w:val="00391FBC"/>
    <w:rsid w:val="003B4329"/>
    <w:rsid w:val="003B4FC9"/>
    <w:rsid w:val="003B5CBB"/>
    <w:rsid w:val="003B7E81"/>
    <w:rsid w:val="003C6073"/>
    <w:rsid w:val="003D5709"/>
    <w:rsid w:val="003D758C"/>
    <w:rsid w:val="0040069C"/>
    <w:rsid w:val="0040258B"/>
    <w:rsid w:val="0040338E"/>
    <w:rsid w:val="00406C84"/>
    <w:rsid w:val="004174D7"/>
    <w:rsid w:val="00421263"/>
    <w:rsid w:val="004274ED"/>
    <w:rsid w:val="00444624"/>
    <w:rsid w:val="0044545A"/>
    <w:rsid w:val="00456A14"/>
    <w:rsid w:val="00457639"/>
    <w:rsid w:val="00460357"/>
    <w:rsid w:val="00480040"/>
    <w:rsid w:val="004814C1"/>
    <w:rsid w:val="0048172F"/>
    <w:rsid w:val="00493A58"/>
    <w:rsid w:val="004A3548"/>
    <w:rsid w:val="004B287C"/>
    <w:rsid w:val="004B4825"/>
    <w:rsid w:val="004D1BF9"/>
    <w:rsid w:val="004D3C0D"/>
    <w:rsid w:val="004E5542"/>
    <w:rsid w:val="004F1457"/>
    <w:rsid w:val="004F1B4D"/>
    <w:rsid w:val="005061FB"/>
    <w:rsid w:val="00514B30"/>
    <w:rsid w:val="00547378"/>
    <w:rsid w:val="005535C2"/>
    <w:rsid w:val="00570D0C"/>
    <w:rsid w:val="005750C2"/>
    <w:rsid w:val="005779AE"/>
    <w:rsid w:val="005833DA"/>
    <w:rsid w:val="005848D0"/>
    <w:rsid w:val="005950DF"/>
    <w:rsid w:val="005A1B53"/>
    <w:rsid w:val="005A1F88"/>
    <w:rsid w:val="005A56E8"/>
    <w:rsid w:val="005A6A61"/>
    <w:rsid w:val="005B0647"/>
    <w:rsid w:val="005B14C2"/>
    <w:rsid w:val="005B4925"/>
    <w:rsid w:val="005C22D3"/>
    <w:rsid w:val="005C7A1C"/>
    <w:rsid w:val="005D12CF"/>
    <w:rsid w:val="005D13D8"/>
    <w:rsid w:val="005E1D5B"/>
    <w:rsid w:val="005E5B0F"/>
    <w:rsid w:val="005F1E72"/>
    <w:rsid w:val="005F65E8"/>
    <w:rsid w:val="00603727"/>
    <w:rsid w:val="006037C2"/>
    <w:rsid w:val="006049AD"/>
    <w:rsid w:val="00615995"/>
    <w:rsid w:val="00617C7C"/>
    <w:rsid w:val="0062710C"/>
    <w:rsid w:val="00630066"/>
    <w:rsid w:val="00640A60"/>
    <w:rsid w:val="00642C2A"/>
    <w:rsid w:val="0065609D"/>
    <w:rsid w:val="00661B71"/>
    <w:rsid w:val="00663DE2"/>
    <w:rsid w:val="0066740D"/>
    <w:rsid w:val="00695A13"/>
    <w:rsid w:val="006960BC"/>
    <w:rsid w:val="006A62CE"/>
    <w:rsid w:val="006B69AA"/>
    <w:rsid w:val="006B7383"/>
    <w:rsid w:val="006C324E"/>
    <w:rsid w:val="006D02FE"/>
    <w:rsid w:val="006D1BC4"/>
    <w:rsid w:val="006D63F9"/>
    <w:rsid w:val="006D763C"/>
    <w:rsid w:val="00710555"/>
    <w:rsid w:val="00725E22"/>
    <w:rsid w:val="00732D64"/>
    <w:rsid w:val="00753702"/>
    <w:rsid w:val="00767C7D"/>
    <w:rsid w:val="007703CD"/>
    <w:rsid w:val="00773E43"/>
    <w:rsid w:val="007768BD"/>
    <w:rsid w:val="0078681E"/>
    <w:rsid w:val="007957EF"/>
    <w:rsid w:val="007B5F0D"/>
    <w:rsid w:val="007C23C1"/>
    <w:rsid w:val="007D0930"/>
    <w:rsid w:val="007D0E36"/>
    <w:rsid w:val="007E0387"/>
    <w:rsid w:val="007E5E2E"/>
    <w:rsid w:val="007F444B"/>
    <w:rsid w:val="0080006A"/>
    <w:rsid w:val="00800229"/>
    <w:rsid w:val="00801C54"/>
    <w:rsid w:val="00810D60"/>
    <w:rsid w:val="00811807"/>
    <w:rsid w:val="00812E2E"/>
    <w:rsid w:val="00813DC5"/>
    <w:rsid w:val="008263EB"/>
    <w:rsid w:val="00831978"/>
    <w:rsid w:val="00836EBA"/>
    <w:rsid w:val="0084789F"/>
    <w:rsid w:val="00851A30"/>
    <w:rsid w:val="00880B2E"/>
    <w:rsid w:val="00884863"/>
    <w:rsid w:val="008A27E8"/>
    <w:rsid w:val="008A6DB6"/>
    <w:rsid w:val="008B1FDA"/>
    <w:rsid w:val="008B5756"/>
    <w:rsid w:val="008C184E"/>
    <w:rsid w:val="008D09AB"/>
    <w:rsid w:val="008D5F26"/>
    <w:rsid w:val="008D76AB"/>
    <w:rsid w:val="008E08DF"/>
    <w:rsid w:val="008E3071"/>
    <w:rsid w:val="008E4CB8"/>
    <w:rsid w:val="008F716B"/>
    <w:rsid w:val="0090143F"/>
    <w:rsid w:val="00902A2D"/>
    <w:rsid w:val="009063AF"/>
    <w:rsid w:val="0090641B"/>
    <w:rsid w:val="00911D9F"/>
    <w:rsid w:val="00913701"/>
    <w:rsid w:val="00916C2C"/>
    <w:rsid w:val="00917D41"/>
    <w:rsid w:val="00924FD9"/>
    <w:rsid w:val="00935B79"/>
    <w:rsid w:val="00941A5D"/>
    <w:rsid w:val="009435C7"/>
    <w:rsid w:val="009500B6"/>
    <w:rsid w:val="0096601B"/>
    <w:rsid w:val="00967057"/>
    <w:rsid w:val="009714D6"/>
    <w:rsid w:val="0097233E"/>
    <w:rsid w:val="0097774D"/>
    <w:rsid w:val="009901F4"/>
    <w:rsid w:val="00992868"/>
    <w:rsid w:val="00992DC4"/>
    <w:rsid w:val="00994413"/>
    <w:rsid w:val="009A42C9"/>
    <w:rsid w:val="009B0AD3"/>
    <w:rsid w:val="009C1E58"/>
    <w:rsid w:val="009C2B38"/>
    <w:rsid w:val="009D2DF2"/>
    <w:rsid w:val="009D59AD"/>
    <w:rsid w:val="009E3C69"/>
    <w:rsid w:val="009E6E6F"/>
    <w:rsid w:val="00A03FAC"/>
    <w:rsid w:val="00A078AD"/>
    <w:rsid w:val="00A1054B"/>
    <w:rsid w:val="00A107D5"/>
    <w:rsid w:val="00A23D86"/>
    <w:rsid w:val="00A23F32"/>
    <w:rsid w:val="00A4294F"/>
    <w:rsid w:val="00A5310B"/>
    <w:rsid w:val="00A640D0"/>
    <w:rsid w:val="00A72375"/>
    <w:rsid w:val="00A762D1"/>
    <w:rsid w:val="00A76AE5"/>
    <w:rsid w:val="00A8653D"/>
    <w:rsid w:val="00A95F50"/>
    <w:rsid w:val="00AB1130"/>
    <w:rsid w:val="00AC2CE0"/>
    <w:rsid w:val="00AC2D2F"/>
    <w:rsid w:val="00AD15A6"/>
    <w:rsid w:val="00AF48E3"/>
    <w:rsid w:val="00AF5331"/>
    <w:rsid w:val="00AF55B8"/>
    <w:rsid w:val="00B02EBA"/>
    <w:rsid w:val="00B12735"/>
    <w:rsid w:val="00B23BFF"/>
    <w:rsid w:val="00B274F5"/>
    <w:rsid w:val="00B36DDF"/>
    <w:rsid w:val="00B46128"/>
    <w:rsid w:val="00B47E3B"/>
    <w:rsid w:val="00B51FE3"/>
    <w:rsid w:val="00B61548"/>
    <w:rsid w:val="00B7271C"/>
    <w:rsid w:val="00B76897"/>
    <w:rsid w:val="00B77182"/>
    <w:rsid w:val="00B868FE"/>
    <w:rsid w:val="00BA60A4"/>
    <w:rsid w:val="00BB013B"/>
    <w:rsid w:val="00BB7F15"/>
    <w:rsid w:val="00BC2C2E"/>
    <w:rsid w:val="00BC32B9"/>
    <w:rsid w:val="00BD029B"/>
    <w:rsid w:val="00BD15A4"/>
    <w:rsid w:val="00BD6F0B"/>
    <w:rsid w:val="00BE0039"/>
    <w:rsid w:val="00BE2721"/>
    <w:rsid w:val="00BF2ABC"/>
    <w:rsid w:val="00C1038A"/>
    <w:rsid w:val="00C428BE"/>
    <w:rsid w:val="00C66D3C"/>
    <w:rsid w:val="00C80715"/>
    <w:rsid w:val="00C84386"/>
    <w:rsid w:val="00C87ED1"/>
    <w:rsid w:val="00C920FD"/>
    <w:rsid w:val="00C940D5"/>
    <w:rsid w:val="00C96B91"/>
    <w:rsid w:val="00CA55BC"/>
    <w:rsid w:val="00CB3608"/>
    <w:rsid w:val="00CB480E"/>
    <w:rsid w:val="00CE45B0"/>
    <w:rsid w:val="00CE742F"/>
    <w:rsid w:val="00D0366E"/>
    <w:rsid w:val="00D109C9"/>
    <w:rsid w:val="00D14078"/>
    <w:rsid w:val="00D21AA3"/>
    <w:rsid w:val="00D32754"/>
    <w:rsid w:val="00D405F4"/>
    <w:rsid w:val="00D47BDC"/>
    <w:rsid w:val="00D533B1"/>
    <w:rsid w:val="00D5586F"/>
    <w:rsid w:val="00D7796B"/>
    <w:rsid w:val="00D94DED"/>
    <w:rsid w:val="00D9522F"/>
    <w:rsid w:val="00DA368B"/>
    <w:rsid w:val="00DA671B"/>
    <w:rsid w:val="00DB77BF"/>
    <w:rsid w:val="00DF642A"/>
    <w:rsid w:val="00E00353"/>
    <w:rsid w:val="00E00951"/>
    <w:rsid w:val="00E1649E"/>
    <w:rsid w:val="00E174E2"/>
    <w:rsid w:val="00E17CB4"/>
    <w:rsid w:val="00E236A8"/>
    <w:rsid w:val="00E25F23"/>
    <w:rsid w:val="00E42692"/>
    <w:rsid w:val="00E548BC"/>
    <w:rsid w:val="00E57B62"/>
    <w:rsid w:val="00E66352"/>
    <w:rsid w:val="00E8506A"/>
    <w:rsid w:val="00E90501"/>
    <w:rsid w:val="00E910BE"/>
    <w:rsid w:val="00E9186A"/>
    <w:rsid w:val="00EB5023"/>
    <w:rsid w:val="00EB7FEE"/>
    <w:rsid w:val="00EC3030"/>
    <w:rsid w:val="00ED224D"/>
    <w:rsid w:val="00EF2313"/>
    <w:rsid w:val="00F02601"/>
    <w:rsid w:val="00F0272D"/>
    <w:rsid w:val="00F244F4"/>
    <w:rsid w:val="00F26F81"/>
    <w:rsid w:val="00F33B88"/>
    <w:rsid w:val="00F34035"/>
    <w:rsid w:val="00F42D2E"/>
    <w:rsid w:val="00F6153E"/>
    <w:rsid w:val="00F6669D"/>
    <w:rsid w:val="00F72421"/>
    <w:rsid w:val="00F72BC5"/>
    <w:rsid w:val="00F76DC1"/>
    <w:rsid w:val="00F85D29"/>
    <w:rsid w:val="00F904E8"/>
    <w:rsid w:val="00FA0004"/>
    <w:rsid w:val="00FA37D4"/>
    <w:rsid w:val="00FA71AF"/>
    <w:rsid w:val="00FD3EF9"/>
    <w:rsid w:val="00FD4006"/>
    <w:rsid w:val="00FD7972"/>
    <w:rsid w:val="00FE12A8"/>
    <w:rsid w:val="00FE601A"/>
    <w:rsid w:val="00FF7203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A0C5F"/>
  <w15:docId w15:val="{690E7FDF-98FF-475C-AE7A-96013D78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AD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List Paragraph"/>
    <w:basedOn w:val="a"/>
    <w:link w:val="a4"/>
    <w:uiPriority w:val="34"/>
    <w:qFormat/>
    <w:rsid w:val="00BB013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C2B3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3915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5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354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D6F0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6F0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6F0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6F0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6F0B"/>
    <w:rPr>
      <w:rFonts w:ascii="Times New Roman" w:hAnsi="Times New Roman" w:cs="Times New Roman"/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AF55B8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63D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63DE2"/>
    <w:rPr>
      <w:rFonts w:ascii="Times New Roman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663D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3DE2"/>
    <w:rPr>
      <w:rFonts w:ascii="Times New Roman" w:hAnsi="Times New Roman" w:cs="Times New Roman"/>
      <w:sz w:val="28"/>
      <w:szCs w:val="28"/>
    </w:rPr>
  </w:style>
  <w:style w:type="table" w:styleId="af2">
    <w:name w:val="Table Grid"/>
    <w:basedOn w:val="a1"/>
    <w:uiPriority w:val="39"/>
    <w:rsid w:val="005C7A1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7703CD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96601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6601B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6601B"/>
    <w:rPr>
      <w:vertAlign w:val="superscript"/>
    </w:rPr>
  </w:style>
  <w:style w:type="paragraph" w:customStyle="1" w:styleId="af7">
    <w:name w:val="Îáû÷íûé"/>
    <w:rsid w:val="00E17CB4"/>
    <w:pPr>
      <w:spacing w:after="0" w:line="276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List Paragraph Знак"/>
    <w:link w:val="a3"/>
    <w:uiPriority w:val="34"/>
    <w:locked/>
    <w:rsid w:val="004D1BF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.irk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rtashov.v6@w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kutsk@aokr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0D97-6EBB-4F99-B1D1-D1FF5B46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3432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Нуйкина</dc:creator>
  <cp:lastModifiedBy>Теленкевич Виктор Валентинович</cp:lastModifiedBy>
  <cp:revision>2</cp:revision>
  <cp:lastPrinted>2021-09-20T03:30:00Z</cp:lastPrinted>
  <dcterms:created xsi:type="dcterms:W3CDTF">2023-03-03T06:03:00Z</dcterms:created>
  <dcterms:modified xsi:type="dcterms:W3CDTF">2023-03-03T06:03:00Z</dcterms:modified>
</cp:coreProperties>
</file>